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4639F" w14:textId="77777777" w:rsidR="00D2334D" w:rsidRDefault="00D2334D">
      <w:bookmarkStart w:id="0" w:name="_GoBack"/>
      <w:bookmarkEnd w:id="0"/>
    </w:p>
    <w:p w14:paraId="138EB563" w14:textId="77777777" w:rsidR="00CA7EA5" w:rsidRDefault="00CA7EA5"/>
    <w:p w14:paraId="4EDC234C" w14:textId="77777777" w:rsidR="00D2334D" w:rsidRDefault="00D2334D" w:rsidP="00D2334D">
      <w:pPr>
        <w:jc w:val="right"/>
        <w:rPr>
          <w:rFonts w:ascii="Tahoma" w:hAnsi="Tahoma" w:cs="Tahoma"/>
          <w:b/>
        </w:rPr>
      </w:pPr>
      <w:r w:rsidRPr="00D2334D">
        <w:rPr>
          <w:rFonts w:ascii="Tahoma" w:hAnsi="Tahoma" w:cs="Tahoma"/>
          <w:b/>
        </w:rPr>
        <w:t>JOB DESCRIPTION</w:t>
      </w: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1699"/>
        <w:gridCol w:w="6"/>
        <w:gridCol w:w="2435"/>
        <w:gridCol w:w="1134"/>
        <w:gridCol w:w="3483"/>
      </w:tblGrid>
      <w:tr w:rsidR="00D0084F" w14:paraId="0D71FAB2" w14:textId="77777777" w:rsidTr="008A75AC">
        <w:trPr>
          <w:trHeight w:val="397"/>
        </w:trPr>
        <w:tc>
          <w:tcPr>
            <w:tcW w:w="2871" w:type="dxa"/>
            <w:gridSpan w:val="2"/>
            <w:shd w:val="clear" w:color="auto" w:fill="FFFFFF"/>
            <w:vAlign w:val="center"/>
          </w:tcPr>
          <w:p w14:paraId="6E42F006" w14:textId="77777777" w:rsidR="00D0084F" w:rsidRPr="00E62857" w:rsidRDefault="00D0084F">
            <w:pPr>
              <w:rPr>
                <w:rFonts w:ascii="Tahoma" w:hAnsi="Tahoma" w:cs="Tahoma"/>
                <w:b/>
                <w:sz w:val="20"/>
                <w:szCs w:val="20"/>
              </w:rPr>
            </w:pPr>
            <w:r w:rsidRPr="00E62857">
              <w:rPr>
                <w:rFonts w:ascii="Tahoma" w:hAnsi="Tahoma" w:cs="Tahoma"/>
                <w:b/>
                <w:sz w:val="20"/>
                <w:szCs w:val="20"/>
              </w:rPr>
              <w:t>Position Title</w:t>
            </w:r>
          </w:p>
        </w:tc>
        <w:tc>
          <w:tcPr>
            <w:tcW w:w="7058" w:type="dxa"/>
            <w:gridSpan w:val="4"/>
            <w:vAlign w:val="center"/>
          </w:tcPr>
          <w:p w14:paraId="18FF1915" w14:textId="284004C3" w:rsidR="00D0084F" w:rsidRPr="009946E2" w:rsidRDefault="000E2BF8" w:rsidP="004034C7">
            <w:pPr>
              <w:pStyle w:val="Heading2"/>
              <w:rPr>
                <w:rFonts w:ascii="Tahoma" w:hAnsi="Tahoma" w:cs="Tahoma"/>
                <w:b w:val="0"/>
                <w:bCs/>
                <w:iCs/>
                <w:szCs w:val="20"/>
              </w:rPr>
            </w:pPr>
            <w:r>
              <w:rPr>
                <w:rFonts w:ascii="Tahoma" w:hAnsi="Tahoma" w:cs="Tahoma"/>
                <w:b w:val="0"/>
                <w:bCs/>
                <w:iCs/>
                <w:szCs w:val="20"/>
              </w:rPr>
              <w:t xml:space="preserve">Regional </w:t>
            </w:r>
            <w:r w:rsidR="005325F5">
              <w:rPr>
                <w:rFonts w:ascii="Tahoma" w:hAnsi="Tahoma" w:cs="Tahoma"/>
                <w:b w:val="0"/>
                <w:bCs/>
                <w:iCs/>
                <w:szCs w:val="20"/>
              </w:rPr>
              <w:t xml:space="preserve">Engineer </w:t>
            </w:r>
            <w:r w:rsidR="00700989">
              <w:rPr>
                <w:rFonts w:ascii="Tahoma" w:hAnsi="Tahoma" w:cs="Tahoma"/>
                <w:b w:val="0"/>
                <w:bCs/>
                <w:iCs/>
                <w:szCs w:val="20"/>
              </w:rPr>
              <w:t xml:space="preserve">Electrical </w:t>
            </w:r>
            <w:r w:rsidR="005325F5">
              <w:rPr>
                <w:rFonts w:ascii="Tahoma" w:hAnsi="Tahoma" w:cs="Tahoma"/>
                <w:b w:val="0"/>
                <w:bCs/>
                <w:iCs/>
                <w:szCs w:val="20"/>
              </w:rPr>
              <w:t>North</w:t>
            </w:r>
          </w:p>
        </w:tc>
      </w:tr>
      <w:tr w:rsidR="00A2783C" w14:paraId="3F8C85B4" w14:textId="77777777" w:rsidTr="009946E2">
        <w:trPr>
          <w:trHeight w:val="397"/>
        </w:trPr>
        <w:tc>
          <w:tcPr>
            <w:tcW w:w="2877" w:type="dxa"/>
            <w:gridSpan w:val="3"/>
            <w:tcBorders>
              <w:bottom w:val="single" w:sz="4" w:space="0" w:color="auto"/>
            </w:tcBorders>
            <w:shd w:val="clear" w:color="auto" w:fill="FFFFFF"/>
            <w:vAlign w:val="center"/>
          </w:tcPr>
          <w:p w14:paraId="68AB3DC0" w14:textId="77777777" w:rsidR="00A2783C" w:rsidRPr="00E62857" w:rsidRDefault="00A2783C">
            <w:pPr>
              <w:rPr>
                <w:rFonts w:ascii="Tahoma" w:hAnsi="Tahoma" w:cs="Tahoma"/>
                <w:b/>
                <w:sz w:val="20"/>
                <w:szCs w:val="20"/>
              </w:rPr>
            </w:pPr>
            <w:r w:rsidRPr="00E62857">
              <w:rPr>
                <w:rFonts w:ascii="Tahoma" w:hAnsi="Tahoma" w:cs="Tahoma"/>
                <w:b/>
                <w:sz w:val="20"/>
                <w:szCs w:val="20"/>
              </w:rPr>
              <w:t>Position Number</w:t>
            </w:r>
          </w:p>
        </w:tc>
        <w:tc>
          <w:tcPr>
            <w:tcW w:w="2435" w:type="dxa"/>
            <w:tcBorders>
              <w:bottom w:val="single" w:sz="4" w:space="0" w:color="auto"/>
            </w:tcBorders>
            <w:vAlign w:val="center"/>
          </w:tcPr>
          <w:p w14:paraId="49C19C31" w14:textId="4198739B" w:rsidR="00A2783C" w:rsidRPr="009946E2" w:rsidRDefault="005325F5" w:rsidP="00ED2FF9">
            <w:pPr>
              <w:rPr>
                <w:rFonts w:ascii="Tahoma" w:hAnsi="Tahoma" w:cs="Tahoma"/>
                <w:bCs/>
                <w:sz w:val="20"/>
                <w:szCs w:val="20"/>
              </w:rPr>
            </w:pPr>
            <w:r>
              <w:rPr>
                <w:rFonts w:ascii="Tahoma" w:hAnsi="Tahoma" w:cs="Tahoma"/>
                <w:bCs/>
                <w:sz w:val="20"/>
                <w:szCs w:val="20"/>
              </w:rPr>
              <w:t>13404</w:t>
            </w:r>
          </w:p>
        </w:tc>
        <w:tc>
          <w:tcPr>
            <w:tcW w:w="1134" w:type="dxa"/>
            <w:tcBorders>
              <w:bottom w:val="single" w:sz="4" w:space="0" w:color="auto"/>
            </w:tcBorders>
            <w:vAlign w:val="center"/>
          </w:tcPr>
          <w:p w14:paraId="2391E5BC" w14:textId="203C92A6" w:rsidR="00A2783C" w:rsidRPr="00E62857" w:rsidRDefault="00D0084F" w:rsidP="00CA5987">
            <w:pPr>
              <w:rPr>
                <w:rFonts w:ascii="Tahoma" w:hAnsi="Tahoma" w:cs="Tahoma"/>
                <w:b/>
                <w:sz w:val="20"/>
                <w:szCs w:val="20"/>
              </w:rPr>
            </w:pPr>
            <w:r w:rsidRPr="00E62857">
              <w:rPr>
                <w:rFonts w:ascii="Tahoma" w:hAnsi="Tahoma" w:cs="Tahoma"/>
                <w:b/>
                <w:iCs/>
                <w:sz w:val="20"/>
                <w:szCs w:val="20"/>
              </w:rPr>
              <w:t>Location</w:t>
            </w:r>
          </w:p>
        </w:tc>
        <w:tc>
          <w:tcPr>
            <w:tcW w:w="3483" w:type="dxa"/>
            <w:tcBorders>
              <w:bottom w:val="single" w:sz="4" w:space="0" w:color="auto"/>
            </w:tcBorders>
            <w:vAlign w:val="center"/>
          </w:tcPr>
          <w:p w14:paraId="0B0E52D6" w14:textId="62C94164" w:rsidR="00A2783C" w:rsidRPr="009946E2" w:rsidRDefault="005325F5" w:rsidP="002658CC">
            <w:pPr>
              <w:rPr>
                <w:rFonts w:ascii="Tahoma" w:hAnsi="Tahoma" w:cs="Tahoma"/>
                <w:bCs/>
                <w:sz w:val="20"/>
                <w:szCs w:val="20"/>
              </w:rPr>
            </w:pPr>
            <w:r>
              <w:rPr>
                <w:rFonts w:ascii="Tahoma" w:hAnsi="Tahoma" w:cs="Tahoma"/>
                <w:bCs/>
                <w:sz w:val="20"/>
                <w:szCs w:val="20"/>
              </w:rPr>
              <w:t>Channel Island, Darwin</w:t>
            </w:r>
          </w:p>
        </w:tc>
      </w:tr>
      <w:tr w:rsidR="009946E2" w14:paraId="355B04E9" w14:textId="77777777" w:rsidTr="0041319D">
        <w:trPr>
          <w:trHeight w:val="397"/>
        </w:trPr>
        <w:tc>
          <w:tcPr>
            <w:tcW w:w="2877" w:type="dxa"/>
            <w:gridSpan w:val="3"/>
            <w:tcBorders>
              <w:bottom w:val="single" w:sz="4" w:space="0" w:color="auto"/>
            </w:tcBorders>
            <w:shd w:val="clear" w:color="auto" w:fill="FFFFFF"/>
            <w:vAlign w:val="center"/>
          </w:tcPr>
          <w:p w14:paraId="44E41A21" w14:textId="32D4EA50" w:rsidR="009946E2" w:rsidRPr="00E62857" w:rsidRDefault="009946E2">
            <w:pPr>
              <w:rPr>
                <w:rFonts w:ascii="Tahoma" w:hAnsi="Tahoma" w:cs="Tahoma"/>
                <w:b/>
                <w:sz w:val="20"/>
                <w:szCs w:val="20"/>
              </w:rPr>
            </w:pPr>
            <w:r w:rsidRPr="00E62857">
              <w:rPr>
                <w:rFonts w:ascii="Tahoma" w:hAnsi="Tahoma" w:cs="Tahoma"/>
                <w:b/>
                <w:sz w:val="20"/>
                <w:szCs w:val="20"/>
              </w:rPr>
              <w:t>Designation</w:t>
            </w:r>
          </w:p>
        </w:tc>
        <w:tc>
          <w:tcPr>
            <w:tcW w:w="7052" w:type="dxa"/>
            <w:gridSpan w:val="3"/>
            <w:tcBorders>
              <w:bottom w:val="single" w:sz="4" w:space="0" w:color="auto"/>
            </w:tcBorders>
            <w:vAlign w:val="center"/>
          </w:tcPr>
          <w:p w14:paraId="688AF161" w14:textId="4659C1A5" w:rsidR="009946E2" w:rsidRPr="005A40C0" w:rsidRDefault="005325F5" w:rsidP="002658CC">
            <w:pPr>
              <w:rPr>
                <w:rFonts w:ascii="Tahoma" w:hAnsi="Tahoma" w:cs="Tahoma"/>
                <w:bCs/>
                <w:sz w:val="20"/>
                <w:szCs w:val="20"/>
              </w:rPr>
            </w:pPr>
            <w:r>
              <w:rPr>
                <w:rFonts w:ascii="Tahoma" w:hAnsi="Tahoma" w:cs="Tahoma"/>
                <w:bCs/>
                <w:sz w:val="20"/>
                <w:szCs w:val="20"/>
              </w:rPr>
              <w:t>Band 3 Professional</w:t>
            </w:r>
          </w:p>
        </w:tc>
      </w:tr>
      <w:tr w:rsidR="00A2783C" w14:paraId="6C1BFDF1" w14:textId="77777777" w:rsidTr="00D0084F">
        <w:trPr>
          <w:trHeight w:val="397"/>
        </w:trPr>
        <w:tc>
          <w:tcPr>
            <w:tcW w:w="2877" w:type="dxa"/>
            <w:gridSpan w:val="3"/>
            <w:tcBorders>
              <w:bottom w:val="single" w:sz="4" w:space="0" w:color="auto"/>
            </w:tcBorders>
            <w:shd w:val="clear" w:color="auto" w:fill="FFFFFF"/>
            <w:vAlign w:val="center"/>
          </w:tcPr>
          <w:p w14:paraId="0CF21972" w14:textId="77777777" w:rsidR="00A2783C" w:rsidRPr="00E62857" w:rsidRDefault="00A2783C">
            <w:pPr>
              <w:rPr>
                <w:rFonts w:ascii="Tahoma" w:hAnsi="Tahoma" w:cs="Tahoma"/>
                <w:b/>
                <w:sz w:val="20"/>
                <w:szCs w:val="20"/>
              </w:rPr>
            </w:pPr>
            <w:r w:rsidRPr="00E62857">
              <w:rPr>
                <w:rFonts w:ascii="Tahoma" w:hAnsi="Tahoma" w:cs="Tahoma"/>
                <w:b/>
                <w:sz w:val="20"/>
                <w:szCs w:val="20"/>
              </w:rPr>
              <w:t>Reports To (Position Title)</w:t>
            </w:r>
          </w:p>
        </w:tc>
        <w:tc>
          <w:tcPr>
            <w:tcW w:w="7052" w:type="dxa"/>
            <w:gridSpan w:val="3"/>
            <w:tcBorders>
              <w:bottom w:val="single" w:sz="4" w:space="0" w:color="auto"/>
            </w:tcBorders>
            <w:vAlign w:val="center"/>
          </w:tcPr>
          <w:p w14:paraId="3EC6CFBB" w14:textId="791CC13F" w:rsidR="00A2783C" w:rsidRPr="009946E2" w:rsidRDefault="005325F5" w:rsidP="00A2783C">
            <w:pPr>
              <w:rPr>
                <w:rFonts w:ascii="Tahoma" w:hAnsi="Tahoma" w:cs="Tahoma"/>
                <w:bCs/>
                <w:sz w:val="20"/>
                <w:szCs w:val="20"/>
              </w:rPr>
            </w:pPr>
            <w:r>
              <w:rPr>
                <w:rFonts w:ascii="Tahoma" w:hAnsi="Tahoma" w:cs="Tahoma"/>
                <w:bCs/>
                <w:sz w:val="20"/>
                <w:szCs w:val="20"/>
              </w:rPr>
              <w:t>Lead Electrical Control Systems Engineer</w:t>
            </w:r>
          </w:p>
        </w:tc>
      </w:tr>
      <w:tr w:rsidR="00A2783C" w14:paraId="0DB7311A" w14:textId="77777777" w:rsidTr="00D0084F">
        <w:trPr>
          <w:trHeight w:hRule="exact" w:val="57"/>
        </w:trPr>
        <w:tc>
          <w:tcPr>
            <w:tcW w:w="2877" w:type="dxa"/>
            <w:gridSpan w:val="3"/>
            <w:tcBorders>
              <w:top w:val="single" w:sz="4" w:space="0" w:color="auto"/>
              <w:left w:val="nil"/>
              <w:bottom w:val="nil"/>
              <w:right w:val="nil"/>
            </w:tcBorders>
            <w:shd w:val="clear" w:color="auto" w:fill="000000"/>
            <w:vAlign w:val="center"/>
          </w:tcPr>
          <w:p w14:paraId="08E9EB8F" w14:textId="77777777" w:rsidR="00A2783C" w:rsidRDefault="00A2783C">
            <w:pPr>
              <w:rPr>
                <w:rFonts w:ascii="Arial" w:hAnsi="Arial"/>
                <w:b/>
                <w:sz w:val="20"/>
              </w:rPr>
            </w:pPr>
          </w:p>
        </w:tc>
        <w:tc>
          <w:tcPr>
            <w:tcW w:w="7052" w:type="dxa"/>
            <w:gridSpan w:val="3"/>
            <w:tcBorders>
              <w:top w:val="single" w:sz="4" w:space="0" w:color="auto"/>
              <w:left w:val="nil"/>
              <w:bottom w:val="nil"/>
              <w:right w:val="nil"/>
            </w:tcBorders>
            <w:shd w:val="clear" w:color="auto" w:fill="000000"/>
            <w:vAlign w:val="center"/>
          </w:tcPr>
          <w:p w14:paraId="10FE7ABC" w14:textId="77777777" w:rsidR="00A2783C" w:rsidRDefault="00A2783C">
            <w:pPr>
              <w:jc w:val="center"/>
              <w:rPr>
                <w:rFonts w:ascii="Arial" w:hAnsi="Arial"/>
                <w:sz w:val="20"/>
              </w:rPr>
            </w:pPr>
          </w:p>
        </w:tc>
      </w:tr>
      <w:tr w:rsidR="00A2783C" w14:paraId="7AAA1651" w14:textId="77777777" w:rsidTr="00D2334D">
        <w:trPr>
          <w:trHeight w:hRule="exact" w:val="57"/>
        </w:trPr>
        <w:tc>
          <w:tcPr>
            <w:tcW w:w="9929" w:type="dxa"/>
            <w:gridSpan w:val="6"/>
            <w:tcBorders>
              <w:top w:val="nil"/>
              <w:bottom w:val="single" w:sz="4" w:space="0" w:color="auto"/>
            </w:tcBorders>
            <w:shd w:val="clear" w:color="auto" w:fill="000000"/>
            <w:vAlign w:val="center"/>
          </w:tcPr>
          <w:p w14:paraId="47E36BC4" w14:textId="77777777" w:rsidR="00A2783C" w:rsidRDefault="00A2783C">
            <w:pPr>
              <w:jc w:val="center"/>
              <w:rPr>
                <w:rFonts w:ascii="Arial" w:hAnsi="Arial"/>
                <w:sz w:val="20"/>
              </w:rPr>
            </w:pPr>
          </w:p>
        </w:tc>
      </w:tr>
      <w:tr w:rsidR="005A176F" w:rsidRPr="00C85344" w14:paraId="78030919" w14:textId="77777777" w:rsidTr="00CA64C5">
        <w:trPr>
          <w:trHeight w:hRule="exact" w:val="396"/>
        </w:trPr>
        <w:tc>
          <w:tcPr>
            <w:tcW w:w="9929" w:type="dxa"/>
            <w:gridSpan w:val="6"/>
            <w:shd w:val="clear" w:color="auto" w:fill="FFFFFF"/>
            <w:vAlign w:val="center"/>
          </w:tcPr>
          <w:p w14:paraId="6A2712A4" w14:textId="77777777" w:rsidR="005A176F" w:rsidRPr="00C85344" w:rsidRDefault="005A176F" w:rsidP="00CA64C5">
            <w:pPr>
              <w:rPr>
                <w:rFonts w:ascii="Arial" w:hAnsi="Arial"/>
                <w:b/>
                <w:sz w:val="19"/>
                <w:szCs w:val="19"/>
              </w:rPr>
            </w:pPr>
            <w:r>
              <w:rPr>
                <w:rFonts w:ascii="Arial" w:hAnsi="Arial" w:cs="Arial"/>
                <w:b/>
                <w:sz w:val="20"/>
                <w:szCs w:val="20"/>
              </w:rPr>
              <w:t>Northern Territory Government</w:t>
            </w:r>
          </w:p>
        </w:tc>
      </w:tr>
      <w:tr w:rsidR="005A176F" w14:paraId="7B185848" w14:textId="77777777" w:rsidTr="00D0084F">
        <w:trPr>
          <w:trHeight w:hRule="exact" w:val="868"/>
        </w:trPr>
        <w:tc>
          <w:tcPr>
            <w:tcW w:w="2877"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14:paraId="2780F706" w14:textId="77777777" w:rsidR="005A176F" w:rsidRDefault="005A176F" w:rsidP="00CA64C5">
            <w:pPr>
              <w:rPr>
                <w:rFonts w:ascii="Arial" w:hAnsi="Arial" w:cs="Arial"/>
                <w:b/>
                <w:sz w:val="20"/>
                <w:szCs w:val="20"/>
              </w:rPr>
            </w:pPr>
            <w:r>
              <w:rPr>
                <w:rFonts w:ascii="Arial" w:hAnsi="Arial" w:cs="Arial"/>
                <w:b/>
                <w:bCs/>
                <w:sz w:val="20"/>
                <w:szCs w:val="20"/>
              </w:rPr>
              <w:t>Information for Applicants</w:t>
            </w:r>
          </w:p>
        </w:tc>
        <w:tc>
          <w:tcPr>
            <w:tcW w:w="70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916D3C" w14:textId="77777777" w:rsidR="005A176F" w:rsidRDefault="005A176F" w:rsidP="00CA64C5">
            <w:pPr>
              <w:rPr>
                <w:rFonts w:ascii="Arial" w:hAnsi="Arial" w:cs="Arial"/>
                <w:b/>
                <w:sz w:val="20"/>
                <w:szCs w:val="20"/>
              </w:rPr>
            </w:pPr>
            <w:r>
              <w:rPr>
                <w:rFonts w:ascii="Arial" w:hAnsi="Arial" w:cs="Arial"/>
                <w:b/>
                <w:bCs/>
                <w:sz w:val="20"/>
                <w:szCs w:val="20"/>
              </w:rPr>
              <w:t>Applications must be limited to a one-page summary sheet and an attached resume/cv.</w:t>
            </w:r>
            <w:r>
              <w:rPr>
                <w:rFonts w:ascii="Arial" w:hAnsi="Arial" w:cs="Arial"/>
                <w:sz w:val="20"/>
                <w:szCs w:val="20"/>
              </w:rPr>
              <w:t xml:space="preserve"> For further information for applicants and example applications see: </w:t>
            </w:r>
            <w:hyperlink r:id="rId10" w:history="1">
              <w:r>
                <w:rPr>
                  <w:rStyle w:val="Hyperlink"/>
                  <w:rFonts w:ascii="Arial" w:eastAsiaTheme="majorEastAsia" w:hAnsi="Arial" w:cs="Arial"/>
                  <w:sz w:val="20"/>
                  <w:szCs w:val="20"/>
                </w:rPr>
                <w:t>http://www.nt.gov.au/ocpe</w:t>
              </w:r>
            </w:hyperlink>
          </w:p>
        </w:tc>
      </w:tr>
      <w:tr w:rsidR="005A176F" w14:paraId="2020D4D5" w14:textId="77777777" w:rsidTr="00D0084F">
        <w:trPr>
          <w:trHeight w:hRule="exact" w:val="998"/>
        </w:trPr>
        <w:tc>
          <w:tcPr>
            <w:tcW w:w="2877"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14:paraId="6FFFB8EA" w14:textId="77777777" w:rsidR="005A176F" w:rsidRDefault="005A176F" w:rsidP="00CA64C5">
            <w:pPr>
              <w:rPr>
                <w:rFonts w:ascii="Arial" w:hAnsi="Arial" w:cs="Arial"/>
                <w:b/>
                <w:bCs/>
                <w:sz w:val="20"/>
                <w:szCs w:val="20"/>
              </w:rPr>
            </w:pPr>
            <w:r>
              <w:rPr>
                <w:rFonts w:ascii="Arial" w:hAnsi="Arial" w:cs="Arial"/>
                <w:b/>
                <w:bCs/>
                <w:sz w:val="20"/>
                <w:szCs w:val="20"/>
              </w:rPr>
              <w:t>Information about Selected Applicant’s Merit</w:t>
            </w:r>
          </w:p>
        </w:tc>
        <w:tc>
          <w:tcPr>
            <w:tcW w:w="70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65E577" w14:textId="77777777" w:rsidR="005A176F" w:rsidRDefault="005A176F" w:rsidP="00CA64C5">
            <w:pPr>
              <w:rPr>
                <w:rFonts w:ascii="Arial" w:hAnsi="Arial" w:cs="Arial"/>
                <w:b/>
                <w:bCs/>
                <w:sz w:val="20"/>
                <w:szCs w:val="20"/>
              </w:rPr>
            </w:pPr>
            <w:r>
              <w:rPr>
                <w:rFonts w:ascii="Arial" w:hAnsi="Arial" w:cs="Arial"/>
                <w:sz w:val="20"/>
                <w:szCs w:val="20"/>
              </w:rPr>
              <w:t xml:space="preserve">If you accept this position, a summary of your merit (including work history, qualifications, experience, skills, etc.) will be provided to other applicants to enable transparency and understanding of the decision. For further information see: </w:t>
            </w:r>
            <w:hyperlink r:id="rId11" w:history="1">
              <w:r>
                <w:rPr>
                  <w:rStyle w:val="Hyperlink"/>
                  <w:rFonts w:ascii="Arial" w:eastAsiaTheme="majorEastAsia" w:hAnsi="Arial" w:cs="Arial"/>
                  <w:sz w:val="20"/>
                  <w:szCs w:val="20"/>
                </w:rPr>
                <w:t>http://www.nt.gov.au/ocpe</w:t>
              </w:r>
            </w:hyperlink>
          </w:p>
        </w:tc>
      </w:tr>
      <w:tr w:rsidR="00A2783C" w:rsidRPr="00C85344" w14:paraId="3F3DB968" w14:textId="77777777" w:rsidTr="00D2334D">
        <w:trPr>
          <w:trHeight w:hRule="exact" w:val="227"/>
        </w:trPr>
        <w:tc>
          <w:tcPr>
            <w:tcW w:w="9929" w:type="dxa"/>
            <w:gridSpan w:val="6"/>
            <w:shd w:val="clear" w:color="auto" w:fill="FFFFFF"/>
            <w:vAlign w:val="center"/>
          </w:tcPr>
          <w:p w14:paraId="2691B79D" w14:textId="77777777" w:rsidR="00A2783C" w:rsidRPr="00C85344" w:rsidRDefault="00A2783C">
            <w:pPr>
              <w:rPr>
                <w:rFonts w:ascii="Arial" w:hAnsi="Arial"/>
                <w:sz w:val="19"/>
                <w:szCs w:val="19"/>
              </w:rPr>
            </w:pPr>
            <w:r w:rsidRPr="00C85344">
              <w:rPr>
                <w:rFonts w:ascii="Arial" w:hAnsi="Arial"/>
                <w:b/>
                <w:sz w:val="19"/>
                <w:szCs w:val="19"/>
              </w:rPr>
              <w:t>Organisational Context</w:t>
            </w:r>
          </w:p>
        </w:tc>
      </w:tr>
      <w:tr w:rsidR="00A2783C" w:rsidRPr="00C85344" w14:paraId="2848F2D6" w14:textId="77777777" w:rsidTr="00D2334D">
        <w:trPr>
          <w:trHeight w:val="397"/>
        </w:trPr>
        <w:tc>
          <w:tcPr>
            <w:tcW w:w="9929" w:type="dxa"/>
            <w:gridSpan w:val="6"/>
            <w:tcBorders>
              <w:bottom w:val="thinThickSmallGap" w:sz="24" w:space="0" w:color="auto"/>
            </w:tcBorders>
            <w:vAlign w:val="center"/>
          </w:tcPr>
          <w:p w14:paraId="3E0798B8" w14:textId="77777777" w:rsidR="00641C92" w:rsidRDefault="00641C92" w:rsidP="00641C92">
            <w:pPr>
              <w:autoSpaceDE w:val="0"/>
              <w:autoSpaceDN w:val="0"/>
              <w:adjustRightInd w:val="0"/>
              <w:rPr>
                <w:rFonts w:ascii="Tahoma" w:hAnsi="Tahoma" w:cs="Tahoma"/>
                <w:color w:val="000000"/>
                <w:sz w:val="19"/>
                <w:szCs w:val="19"/>
              </w:rPr>
            </w:pPr>
            <w:r>
              <w:rPr>
                <w:rFonts w:ascii="Tahoma" w:hAnsi="Tahoma" w:cs="Tahoma"/>
                <w:color w:val="000000"/>
                <w:sz w:val="19"/>
                <w:szCs w:val="19"/>
              </w:rPr>
              <w:t>Territory Generation is a Government Owned Corporation that was formed in 2014. We product approximately 1900GWh of electricity a year using gas, diesel and solar technologies to provide power to the people of the Northern Territory.   Our vision is to be the Northern Territory’s trusted and respected energy services business.</w:t>
            </w:r>
          </w:p>
          <w:p w14:paraId="447A9FBD" w14:textId="77777777" w:rsidR="00641C92" w:rsidRDefault="00641C92" w:rsidP="00641C92">
            <w:pPr>
              <w:autoSpaceDE w:val="0"/>
              <w:autoSpaceDN w:val="0"/>
              <w:adjustRightInd w:val="0"/>
              <w:rPr>
                <w:rFonts w:ascii="Tahoma" w:hAnsi="Tahoma" w:cs="Tahoma"/>
                <w:color w:val="000000"/>
                <w:sz w:val="19"/>
                <w:szCs w:val="19"/>
              </w:rPr>
            </w:pPr>
          </w:p>
          <w:p w14:paraId="2F4EE7C8" w14:textId="77777777" w:rsidR="00641C92" w:rsidRDefault="00641C92" w:rsidP="00641C92">
            <w:pPr>
              <w:rPr>
                <w:rFonts w:ascii="Tahoma" w:hAnsi="Tahoma" w:cs="Tahoma"/>
                <w:b/>
                <w:sz w:val="19"/>
                <w:szCs w:val="19"/>
                <w:lang w:eastAsia="en-US"/>
              </w:rPr>
            </w:pPr>
            <w:r>
              <w:rPr>
                <w:rFonts w:ascii="Tahoma" w:hAnsi="Tahoma" w:cs="Tahoma"/>
                <w:sz w:val="19"/>
                <w:szCs w:val="19"/>
                <w:lang w:eastAsia="en-US"/>
              </w:rPr>
              <w:t xml:space="preserve">Our actions, words and behaviours are guided by a core set of Values that form the foundation of everything we do.  Our Values are </w:t>
            </w:r>
            <w:r>
              <w:rPr>
                <w:rFonts w:ascii="Tahoma" w:hAnsi="Tahoma" w:cs="Tahoma"/>
                <w:b/>
                <w:sz w:val="19"/>
                <w:szCs w:val="19"/>
                <w:lang w:eastAsia="en-US"/>
              </w:rPr>
              <w:t>Focus, Integrity, Respect, Safety, Teamwork. “FIRST”</w:t>
            </w:r>
          </w:p>
          <w:p w14:paraId="011EC07F" w14:textId="77777777" w:rsidR="00641C92" w:rsidRDefault="00641C92" w:rsidP="00641C92">
            <w:pPr>
              <w:rPr>
                <w:rFonts w:ascii="Tahoma" w:hAnsi="Tahoma" w:cs="Tahoma"/>
                <w:b/>
                <w:sz w:val="19"/>
                <w:szCs w:val="19"/>
                <w:lang w:eastAsia="en-US"/>
              </w:rPr>
            </w:pPr>
          </w:p>
          <w:p w14:paraId="32A969B4" w14:textId="13CB7DA3" w:rsidR="00A2783C" w:rsidRPr="00C85344" w:rsidRDefault="00641C92" w:rsidP="00641C92">
            <w:pPr>
              <w:rPr>
                <w:rFonts w:ascii="Tahoma" w:hAnsi="Tahoma" w:cs="Tahoma"/>
                <w:sz w:val="19"/>
                <w:szCs w:val="19"/>
              </w:rPr>
            </w:pPr>
            <w:r>
              <w:rPr>
                <w:rFonts w:ascii="Tahoma" w:hAnsi="Tahoma" w:cs="Tahoma"/>
                <w:bCs/>
                <w:sz w:val="19"/>
                <w:szCs w:val="19"/>
                <w:lang w:eastAsia="en-US"/>
              </w:rPr>
              <w:t xml:space="preserve">We recognise that </w:t>
            </w:r>
            <w:proofErr w:type="gramStart"/>
            <w:r>
              <w:rPr>
                <w:rFonts w:ascii="Tahoma" w:hAnsi="Tahoma" w:cs="Tahoma"/>
                <w:bCs/>
                <w:sz w:val="19"/>
                <w:szCs w:val="19"/>
                <w:lang w:eastAsia="en-US"/>
              </w:rPr>
              <w:t>individually,</w:t>
            </w:r>
            <w:proofErr w:type="gramEnd"/>
            <w:r>
              <w:rPr>
                <w:rFonts w:ascii="Tahoma" w:hAnsi="Tahoma" w:cs="Tahoma"/>
                <w:bCs/>
                <w:sz w:val="19"/>
                <w:szCs w:val="19"/>
                <w:lang w:eastAsia="en-US"/>
              </w:rPr>
              <w:t xml:space="preserve"> our employees offer unique value and perspective and we are committed to a workplace that supports people from all backgrounds.</w:t>
            </w:r>
          </w:p>
        </w:tc>
      </w:tr>
      <w:tr w:rsidR="00A2783C" w:rsidRPr="00C85344" w14:paraId="2D9A3A12" w14:textId="77777777" w:rsidTr="00D2334D">
        <w:trPr>
          <w:trHeight w:val="397"/>
        </w:trPr>
        <w:tc>
          <w:tcPr>
            <w:tcW w:w="9929" w:type="dxa"/>
            <w:gridSpan w:val="6"/>
            <w:tcBorders>
              <w:top w:val="thinThickSmallGap" w:sz="24" w:space="0" w:color="auto"/>
            </w:tcBorders>
            <w:vAlign w:val="center"/>
          </w:tcPr>
          <w:p w14:paraId="1198CA6C" w14:textId="77777777" w:rsidR="00A2783C" w:rsidRPr="00C85344" w:rsidRDefault="00EF0B1E" w:rsidP="00A423D3">
            <w:pPr>
              <w:rPr>
                <w:rFonts w:ascii="Tahoma" w:hAnsi="Tahoma" w:cs="Tahoma"/>
                <w:b/>
                <w:sz w:val="19"/>
                <w:szCs w:val="19"/>
              </w:rPr>
            </w:pPr>
            <w:r>
              <w:rPr>
                <w:rFonts w:ascii="Tahoma" w:hAnsi="Tahoma" w:cs="Tahoma"/>
                <w:b/>
                <w:sz w:val="19"/>
                <w:szCs w:val="19"/>
              </w:rPr>
              <w:t>Employee</w:t>
            </w:r>
            <w:r w:rsidR="00A2783C">
              <w:rPr>
                <w:rFonts w:ascii="Tahoma" w:hAnsi="Tahoma" w:cs="Tahoma"/>
                <w:b/>
                <w:sz w:val="19"/>
                <w:szCs w:val="19"/>
              </w:rPr>
              <w:t xml:space="preserve"> </w:t>
            </w:r>
            <w:r w:rsidR="00A2783C" w:rsidRPr="00C85344">
              <w:rPr>
                <w:rFonts w:ascii="Tahoma" w:hAnsi="Tahoma" w:cs="Tahoma"/>
                <w:b/>
                <w:sz w:val="19"/>
                <w:szCs w:val="19"/>
              </w:rPr>
              <w:t>Responsibilities</w:t>
            </w:r>
          </w:p>
        </w:tc>
      </w:tr>
      <w:tr w:rsidR="00A2783C" w:rsidRPr="00C85344" w14:paraId="2F6A214D" w14:textId="77777777" w:rsidTr="00A423D3">
        <w:trPr>
          <w:trHeight w:val="720"/>
        </w:trPr>
        <w:tc>
          <w:tcPr>
            <w:tcW w:w="9929" w:type="dxa"/>
            <w:gridSpan w:val="6"/>
            <w:vAlign w:val="center"/>
          </w:tcPr>
          <w:p w14:paraId="10B29E28" w14:textId="696C60D6" w:rsidR="00A2783C" w:rsidRPr="00340A35" w:rsidRDefault="00EF0B1E" w:rsidP="00EF0B1E">
            <w:pPr>
              <w:rPr>
                <w:rFonts w:ascii="Tahoma" w:hAnsi="Tahoma" w:cs="Tahoma"/>
                <w:sz w:val="19"/>
                <w:szCs w:val="19"/>
              </w:rPr>
            </w:pPr>
            <w:r w:rsidRPr="00504DDD">
              <w:rPr>
                <w:rFonts w:ascii="Tahoma" w:hAnsi="Tahoma" w:cs="Tahoma"/>
                <w:sz w:val="19"/>
                <w:szCs w:val="19"/>
              </w:rPr>
              <w:t xml:space="preserve">You work as part of a team to safely and efficiently meet </w:t>
            </w:r>
            <w:r w:rsidR="00340A35" w:rsidRPr="00504DDD">
              <w:rPr>
                <w:rFonts w:ascii="Tahoma" w:hAnsi="Tahoma" w:cs="Tahoma"/>
                <w:sz w:val="19"/>
                <w:szCs w:val="19"/>
              </w:rPr>
              <w:t xml:space="preserve">your </w:t>
            </w:r>
            <w:r w:rsidRPr="00504DDD">
              <w:rPr>
                <w:rFonts w:ascii="Tahoma" w:hAnsi="Tahoma" w:cs="Tahoma"/>
                <w:sz w:val="19"/>
                <w:szCs w:val="19"/>
              </w:rPr>
              <w:t xml:space="preserve">agreed objectives which contribute to the shared vision for Territory Generation.   </w:t>
            </w:r>
            <w:r w:rsidR="00A2783C" w:rsidRPr="00504DDD">
              <w:rPr>
                <w:rFonts w:ascii="Tahoma" w:hAnsi="Tahoma" w:cs="Tahoma"/>
                <w:sz w:val="19"/>
                <w:szCs w:val="19"/>
              </w:rPr>
              <w:t xml:space="preserve"> You</w:t>
            </w:r>
            <w:r w:rsidR="00A2783C" w:rsidRPr="00340A35">
              <w:rPr>
                <w:rFonts w:ascii="Tahoma" w:hAnsi="Tahoma" w:cs="Tahoma"/>
                <w:sz w:val="19"/>
                <w:szCs w:val="19"/>
              </w:rPr>
              <w:t xml:space="preserve"> </w:t>
            </w:r>
            <w:r w:rsidRPr="00340A35">
              <w:rPr>
                <w:rFonts w:ascii="Tahoma" w:hAnsi="Tahoma" w:cs="Tahoma"/>
                <w:sz w:val="19"/>
                <w:szCs w:val="19"/>
              </w:rPr>
              <w:t xml:space="preserve">actively </w:t>
            </w:r>
            <w:r w:rsidR="00A2783C" w:rsidRPr="00340A35">
              <w:rPr>
                <w:rFonts w:ascii="Tahoma" w:hAnsi="Tahoma" w:cs="Tahoma"/>
                <w:sz w:val="19"/>
                <w:szCs w:val="19"/>
              </w:rPr>
              <w:t>demonstrate the organisation’s values and</w:t>
            </w:r>
            <w:r w:rsidRPr="00340A35">
              <w:rPr>
                <w:rFonts w:ascii="Tahoma" w:hAnsi="Tahoma" w:cs="Tahoma"/>
                <w:sz w:val="19"/>
                <w:szCs w:val="19"/>
              </w:rPr>
              <w:t xml:space="preserve"> take accountability for your performance and behaviour</w:t>
            </w:r>
            <w:r w:rsidR="00A2783C" w:rsidRPr="00340A35">
              <w:rPr>
                <w:rFonts w:ascii="Tahoma" w:hAnsi="Tahoma" w:cs="Tahoma"/>
                <w:sz w:val="19"/>
                <w:szCs w:val="19"/>
              </w:rPr>
              <w:t xml:space="preserve">.  Key responsibilities </w:t>
            </w:r>
            <w:r w:rsidR="006F3CB2">
              <w:rPr>
                <w:rFonts w:ascii="Tahoma" w:hAnsi="Tahoma" w:cs="Tahoma"/>
                <w:sz w:val="19"/>
                <w:szCs w:val="19"/>
              </w:rPr>
              <w:t>include</w:t>
            </w:r>
            <w:r w:rsidR="00A2783C" w:rsidRPr="00340A35">
              <w:rPr>
                <w:rFonts w:ascii="Tahoma" w:hAnsi="Tahoma" w:cs="Tahoma"/>
                <w:sz w:val="19"/>
                <w:szCs w:val="19"/>
              </w:rPr>
              <w:t>:</w:t>
            </w:r>
          </w:p>
        </w:tc>
      </w:tr>
      <w:tr w:rsidR="00A2783C" w:rsidRPr="00C85344" w14:paraId="29AA45C7" w14:textId="77777777" w:rsidTr="005A176F">
        <w:trPr>
          <w:trHeight w:val="645"/>
        </w:trPr>
        <w:tc>
          <w:tcPr>
            <w:tcW w:w="1172" w:type="dxa"/>
            <w:vAlign w:val="center"/>
          </w:tcPr>
          <w:p w14:paraId="158C465D" w14:textId="77777777" w:rsidR="00A2783C" w:rsidRPr="00C85344" w:rsidRDefault="00A2783C" w:rsidP="00A423D3">
            <w:pPr>
              <w:rPr>
                <w:rFonts w:ascii="Arial" w:hAnsi="Arial"/>
                <w:sz w:val="19"/>
                <w:szCs w:val="19"/>
              </w:rPr>
            </w:pPr>
            <w:r w:rsidRPr="00C85344">
              <w:rPr>
                <w:rFonts w:ascii="Arial" w:hAnsi="Arial"/>
                <w:sz w:val="19"/>
                <w:szCs w:val="19"/>
              </w:rPr>
              <w:t>Focus</w:t>
            </w:r>
          </w:p>
        </w:tc>
        <w:tc>
          <w:tcPr>
            <w:tcW w:w="8757" w:type="dxa"/>
            <w:gridSpan w:val="5"/>
            <w:vAlign w:val="center"/>
          </w:tcPr>
          <w:p w14:paraId="41742AE3" w14:textId="77777777" w:rsidR="00A2783C" w:rsidRPr="00340A35" w:rsidRDefault="00A2783C" w:rsidP="00CF27FB">
            <w:pPr>
              <w:pStyle w:val="ListParagraph"/>
              <w:numPr>
                <w:ilvl w:val="0"/>
                <w:numId w:val="2"/>
              </w:numPr>
              <w:ind w:left="459" w:hanging="284"/>
              <w:contextualSpacing/>
              <w:rPr>
                <w:rFonts w:cs="Tahoma"/>
                <w:sz w:val="19"/>
                <w:szCs w:val="19"/>
                <w:lang w:eastAsia="en-US"/>
              </w:rPr>
            </w:pPr>
            <w:r w:rsidRPr="00340A35">
              <w:rPr>
                <w:rFonts w:cs="Tahoma"/>
                <w:sz w:val="19"/>
                <w:szCs w:val="19"/>
                <w:lang w:eastAsia="en-US"/>
              </w:rPr>
              <w:t>Demonstrates a</w:t>
            </w:r>
            <w:r w:rsidR="00D70DAE" w:rsidRPr="00340A35">
              <w:rPr>
                <w:rFonts w:cs="Tahoma"/>
                <w:sz w:val="19"/>
                <w:szCs w:val="19"/>
                <w:lang w:eastAsia="en-US"/>
              </w:rPr>
              <w:t xml:space="preserve">n </w:t>
            </w:r>
            <w:r w:rsidRPr="00340A35">
              <w:rPr>
                <w:rFonts w:cs="Tahoma"/>
                <w:sz w:val="19"/>
                <w:szCs w:val="19"/>
                <w:lang w:eastAsia="en-US"/>
              </w:rPr>
              <w:t xml:space="preserve">awareness of the Vision and objectives of the Corporation. </w:t>
            </w:r>
          </w:p>
          <w:p w14:paraId="209E1CC9" w14:textId="77777777" w:rsidR="00A2783C" w:rsidRPr="00340A35" w:rsidRDefault="00D70DAE" w:rsidP="00CF27FB">
            <w:pPr>
              <w:pStyle w:val="ListParagraph"/>
              <w:numPr>
                <w:ilvl w:val="0"/>
                <w:numId w:val="2"/>
              </w:numPr>
              <w:ind w:left="459" w:hanging="284"/>
              <w:contextualSpacing/>
              <w:rPr>
                <w:rFonts w:cs="Tahoma"/>
                <w:sz w:val="19"/>
                <w:szCs w:val="19"/>
                <w:lang w:eastAsia="en-US"/>
              </w:rPr>
            </w:pPr>
            <w:r w:rsidRPr="00340A35">
              <w:rPr>
                <w:rFonts w:cs="Tahoma"/>
                <w:sz w:val="19"/>
                <w:szCs w:val="19"/>
                <w:lang w:eastAsia="en-US"/>
              </w:rPr>
              <w:t>Develops individual objectives and</w:t>
            </w:r>
            <w:r w:rsidR="00340A35">
              <w:rPr>
                <w:rFonts w:cs="Tahoma"/>
                <w:sz w:val="19"/>
                <w:szCs w:val="19"/>
                <w:lang w:eastAsia="en-US"/>
              </w:rPr>
              <w:t>,</w:t>
            </w:r>
            <w:r w:rsidRPr="00340A35">
              <w:rPr>
                <w:rFonts w:cs="Tahoma"/>
                <w:sz w:val="19"/>
                <w:szCs w:val="19"/>
                <w:lang w:eastAsia="en-US"/>
              </w:rPr>
              <w:t xml:space="preserve"> </w:t>
            </w:r>
            <w:r w:rsidR="00EF0B1E" w:rsidRPr="00340A35">
              <w:rPr>
                <w:rFonts w:cs="Tahoma"/>
                <w:sz w:val="19"/>
                <w:szCs w:val="19"/>
                <w:lang w:eastAsia="en-US"/>
              </w:rPr>
              <w:t>where requested by direct supervisor</w:t>
            </w:r>
            <w:r w:rsidR="00340A35">
              <w:rPr>
                <w:rFonts w:cs="Tahoma"/>
                <w:sz w:val="19"/>
                <w:szCs w:val="19"/>
                <w:lang w:eastAsia="en-US"/>
              </w:rPr>
              <w:t>,</w:t>
            </w:r>
            <w:r w:rsidR="00EF0B1E" w:rsidRPr="00340A35">
              <w:rPr>
                <w:rFonts w:cs="Tahoma"/>
                <w:sz w:val="19"/>
                <w:szCs w:val="19"/>
                <w:lang w:eastAsia="en-US"/>
              </w:rPr>
              <w:t xml:space="preserve"> </w:t>
            </w:r>
            <w:r w:rsidRPr="00340A35">
              <w:rPr>
                <w:rFonts w:cs="Tahoma"/>
                <w:sz w:val="19"/>
                <w:szCs w:val="19"/>
                <w:lang w:eastAsia="en-US"/>
              </w:rPr>
              <w:t>adjusts priorities to the needs of the business</w:t>
            </w:r>
            <w:r w:rsidR="00A2783C" w:rsidRPr="00340A35">
              <w:rPr>
                <w:rFonts w:cs="Tahoma"/>
                <w:sz w:val="19"/>
                <w:szCs w:val="19"/>
                <w:lang w:eastAsia="en-US"/>
              </w:rPr>
              <w:t xml:space="preserve">. </w:t>
            </w:r>
          </w:p>
          <w:p w14:paraId="6CC30815" w14:textId="77777777" w:rsidR="00A2783C" w:rsidRPr="00340A35" w:rsidRDefault="00D70DAE" w:rsidP="00CF27FB">
            <w:pPr>
              <w:pStyle w:val="ListParagraph"/>
              <w:numPr>
                <w:ilvl w:val="0"/>
                <w:numId w:val="2"/>
              </w:numPr>
              <w:ind w:left="459" w:hanging="284"/>
              <w:contextualSpacing/>
              <w:rPr>
                <w:rFonts w:cs="Tahoma"/>
                <w:sz w:val="19"/>
                <w:szCs w:val="19"/>
                <w:lang w:eastAsia="en-US"/>
              </w:rPr>
            </w:pPr>
            <w:r w:rsidRPr="00340A35">
              <w:rPr>
                <w:rFonts w:cs="Tahoma"/>
                <w:sz w:val="19"/>
                <w:szCs w:val="19"/>
                <w:lang w:eastAsia="en-US"/>
              </w:rPr>
              <w:t>Tracks own performance in line with objectives on a regular basis.</w:t>
            </w:r>
          </w:p>
          <w:p w14:paraId="111A0F42" w14:textId="77777777" w:rsidR="00D70DAE" w:rsidRPr="00340A35" w:rsidRDefault="00D70DAE" w:rsidP="00CF27FB">
            <w:pPr>
              <w:pStyle w:val="ListParagraph"/>
              <w:numPr>
                <w:ilvl w:val="0"/>
                <w:numId w:val="2"/>
              </w:numPr>
              <w:ind w:left="459" w:hanging="284"/>
              <w:contextualSpacing/>
              <w:rPr>
                <w:rFonts w:ascii="Arial" w:hAnsi="Arial"/>
                <w:sz w:val="19"/>
                <w:szCs w:val="19"/>
              </w:rPr>
            </w:pPr>
            <w:r w:rsidRPr="00340A35">
              <w:rPr>
                <w:rFonts w:cs="Tahoma"/>
                <w:sz w:val="19"/>
                <w:szCs w:val="19"/>
                <w:lang w:eastAsia="en-US"/>
              </w:rPr>
              <w:t xml:space="preserve">Actively participates in performance reviews and feedback processes.   </w:t>
            </w:r>
          </w:p>
          <w:p w14:paraId="2FC813BF" w14:textId="77777777" w:rsidR="00A2783C" w:rsidRPr="00340A35" w:rsidRDefault="00A2783C" w:rsidP="00CF27FB">
            <w:pPr>
              <w:pStyle w:val="ListParagraph"/>
              <w:numPr>
                <w:ilvl w:val="0"/>
                <w:numId w:val="2"/>
              </w:numPr>
              <w:ind w:left="459" w:hanging="284"/>
              <w:contextualSpacing/>
              <w:rPr>
                <w:rFonts w:ascii="Arial" w:hAnsi="Arial"/>
                <w:sz w:val="19"/>
                <w:szCs w:val="19"/>
              </w:rPr>
            </w:pPr>
            <w:r w:rsidRPr="00340A35">
              <w:rPr>
                <w:rFonts w:cs="Tahoma"/>
                <w:sz w:val="19"/>
                <w:szCs w:val="19"/>
                <w:lang w:eastAsia="en-US"/>
              </w:rPr>
              <w:t>Remain self-disciplined and calm under pressure</w:t>
            </w:r>
            <w:r w:rsidR="00D70DAE" w:rsidRPr="00340A35">
              <w:rPr>
                <w:rFonts w:cs="Tahoma"/>
                <w:sz w:val="19"/>
                <w:szCs w:val="19"/>
                <w:lang w:eastAsia="en-US"/>
              </w:rPr>
              <w:t>.</w:t>
            </w:r>
          </w:p>
        </w:tc>
      </w:tr>
      <w:tr w:rsidR="00A2783C" w:rsidRPr="00C85344" w14:paraId="2A2A9763" w14:textId="77777777" w:rsidTr="005A176F">
        <w:trPr>
          <w:trHeight w:val="645"/>
        </w:trPr>
        <w:tc>
          <w:tcPr>
            <w:tcW w:w="1172" w:type="dxa"/>
            <w:vAlign w:val="center"/>
          </w:tcPr>
          <w:p w14:paraId="0443B066" w14:textId="77777777" w:rsidR="00A2783C" w:rsidRPr="00C85344" w:rsidRDefault="00A2783C" w:rsidP="00A423D3">
            <w:pPr>
              <w:rPr>
                <w:rFonts w:ascii="Arial" w:hAnsi="Arial"/>
                <w:sz w:val="19"/>
                <w:szCs w:val="19"/>
              </w:rPr>
            </w:pPr>
            <w:r w:rsidRPr="00C85344">
              <w:rPr>
                <w:rFonts w:ascii="Arial" w:hAnsi="Arial"/>
                <w:sz w:val="19"/>
                <w:szCs w:val="19"/>
              </w:rPr>
              <w:t>Integrity</w:t>
            </w:r>
          </w:p>
        </w:tc>
        <w:tc>
          <w:tcPr>
            <w:tcW w:w="8757" w:type="dxa"/>
            <w:gridSpan w:val="5"/>
            <w:vAlign w:val="center"/>
          </w:tcPr>
          <w:p w14:paraId="33D2E903" w14:textId="77777777" w:rsidR="00D70DAE" w:rsidRPr="00340A35" w:rsidRDefault="00A2783C" w:rsidP="00CF27FB">
            <w:pPr>
              <w:pStyle w:val="ListParagraph"/>
              <w:numPr>
                <w:ilvl w:val="0"/>
                <w:numId w:val="2"/>
              </w:numPr>
              <w:ind w:left="459" w:hanging="284"/>
              <w:contextualSpacing/>
              <w:rPr>
                <w:rFonts w:cs="Tahoma"/>
                <w:sz w:val="19"/>
                <w:szCs w:val="19"/>
                <w:lang w:eastAsia="en-US"/>
              </w:rPr>
            </w:pPr>
            <w:r w:rsidRPr="00340A35">
              <w:rPr>
                <w:rFonts w:cs="Tahoma"/>
                <w:sz w:val="19"/>
                <w:szCs w:val="19"/>
                <w:lang w:eastAsia="en-US"/>
              </w:rPr>
              <w:t>Demonstra</w:t>
            </w:r>
            <w:r w:rsidR="009F2B71" w:rsidRPr="00340A35">
              <w:rPr>
                <w:rFonts w:cs="Tahoma"/>
                <w:sz w:val="19"/>
                <w:szCs w:val="19"/>
                <w:lang w:eastAsia="en-US"/>
              </w:rPr>
              <w:t>t</w:t>
            </w:r>
            <w:r w:rsidRPr="00340A35">
              <w:rPr>
                <w:rFonts w:cs="Tahoma"/>
                <w:sz w:val="19"/>
                <w:szCs w:val="19"/>
                <w:lang w:eastAsia="en-US"/>
              </w:rPr>
              <w:t xml:space="preserve">e the organisation’s values.   </w:t>
            </w:r>
          </w:p>
          <w:p w14:paraId="3D41D528" w14:textId="77777777" w:rsidR="00A2783C" w:rsidRPr="00340A35" w:rsidRDefault="00A2783C" w:rsidP="00CF27FB">
            <w:pPr>
              <w:pStyle w:val="ListParagraph"/>
              <w:numPr>
                <w:ilvl w:val="0"/>
                <w:numId w:val="2"/>
              </w:numPr>
              <w:ind w:left="459" w:hanging="284"/>
              <w:contextualSpacing/>
              <w:rPr>
                <w:rFonts w:cs="Tahoma"/>
                <w:sz w:val="19"/>
                <w:szCs w:val="19"/>
                <w:lang w:eastAsia="en-US"/>
              </w:rPr>
            </w:pPr>
            <w:r w:rsidRPr="00340A35">
              <w:rPr>
                <w:rFonts w:cs="Tahoma"/>
                <w:sz w:val="19"/>
                <w:szCs w:val="19"/>
                <w:lang w:eastAsia="en-US"/>
              </w:rPr>
              <w:t>Conduct business in line with the values and high ethical standards – considers values in business interactions;</w:t>
            </w:r>
          </w:p>
          <w:p w14:paraId="219B3ACC" w14:textId="77777777" w:rsidR="00A2783C" w:rsidRPr="00340A35" w:rsidRDefault="00A2783C" w:rsidP="00CF27FB">
            <w:pPr>
              <w:pStyle w:val="ListParagraph"/>
              <w:numPr>
                <w:ilvl w:val="0"/>
                <w:numId w:val="2"/>
              </w:numPr>
              <w:ind w:left="459" w:hanging="284"/>
              <w:contextualSpacing/>
              <w:rPr>
                <w:rFonts w:cs="Tahoma"/>
                <w:sz w:val="19"/>
                <w:szCs w:val="19"/>
                <w:lang w:eastAsia="en-US"/>
              </w:rPr>
            </w:pPr>
            <w:r w:rsidRPr="00340A35">
              <w:rPr>
                <w:rFonts w:cs="Tahoma"/>
                <w:sz w:val="19"/>
                <w:szCs w:val="19"/>
                <w:lang w:eastAsia="en-US"/>
              </w:rPr>
              <w:t>Ensures compliance with legal, governance and policy requirements;</w:t>
            </w:r>
          </w:p>
          <w:p w14:paraId="5B2B60BA" w14:textId="77777777" w:rsidR="00A2783C" w:rsidRPr="00340A35" w:rsidRDefault="00A2783C" w:rsidP="00CF27FB">
            <w:pPr>
              <w:pStyle w:val="ListParagraph"/>
              <w:numPr>
                <w:ilvl w:val="0"/>
                <w:numId w:val="2"/>
              </w:numPr>
              <w:ind w:left="459" w:hanging="284"/>
              <w:contextualSpacing/>
              <w:rPr>
                <w:rFonts w:ascii="Arial" w:hAnsi="Arial"/>
                <w:sz w:val="19"/>
                <w:szCs w:val="19"/>
              </w:rPr>
            </w:pPr>
            <w:r w:rsidRPr="00340A35">
              <w:rPr>
                <w:rFonts w:cs="Tahoma"/>
                <w:sz w:val="19"/>
                <w:szCs w:val="19"/>
                <w:lang w:eastAsia="en-US"/>
              </w:rPr>
              <w:t>Deliver on commitments – where commitments cannot be delivered on, communicates openly and honestly and sets new timelines for delivery.</w:t>
            </w:r>
          </w:p>
        </w:tc>
      </w:tr>
      <w:tr w:rsidR="00A2783C" w:rsidRPr="00C85344" w14:paraId="4AFE0F54" w14:textId="77777777" w:rsidTr="005A176F">
        <w:trPr>
          <w:trHeight w:val="645"/>
        </w:trPr>
        <w:tc>
          <w:tcPr>
            <w:tcW w:w="1172" w:type="dxa"/>
            <w:vAlign w:val="center"/>
          </w:tcPr>
          <w:p w14:paraId="3EFE864F" w14:textId="77777777" w:rsidR="00A2783C" w:rsidRPr="00C85344" w:rsidRDefault="00A2783C" w:rsidP="00A423D3">
            <w:pPr>
              <w:rPr>
                <w:rFonts w:ascii="Arial" w:hAnsi="Arial"/>
                <w:sz w:val="19"/>
                <w:szCs w:val="19"/>
              </w:rPr>
            </w:pPr>
            <w:r w:rsidRPr="00C85344">
              <w:rPr>
                <w:rFonts w:ascii="Arial" w:hAnsi="Arial"/>
                <w:sz w:val="19"/>
                <w:szCs w:val="19"/>
              </w:rPr>
              <w:t>Respect</w:t>
            </w:r>
          </w:p>
        </w:tc>
        <w:tc>
          <w:tcPr>
            <w:tcW w:w="8757" w:type="dxa"/>
            <w:gridSpan w:val="5"/>
            <w:vAlign w:val="center"/>
          </w:tcPr>
          <w:p w14:paraId="45735A44" w14:textId="77777777" w:rsidR="00D70DAE" w:rsidRPr="00340A35" w:rsidRDefault="00D70DAE" w:rsidP="00CF27FB">
            <w:pPr>
              <w:pStyle w:val="ListParagraph"/>
              <w:numPr>
                <w:ilvl w:val="0"/>
                <w:numId w:val="2"/>
              </w:numPr>
              <w:ind w:left="459" w:hanging="284"/>
              <w:contextualSpacing/>
              <w:rPr>
                <w:rFonts w:cs="Tahoma"/>
                <w:sz w:val="19"/>
                <w:szCs w:val="19"/>
                <w:lang w:eastAsia="en-US"/>
              </w:rPr>
            </w:pPr>
            <w:r w:rsidRPr="00340A35">
              <w:rPr>
                <w:rFonts w:cs="Tahoma"/>
                <w:sz w:val="19"/>
                <w:szCs w:val="19"/>
                <w:lang w:eastAsia="en-US"/>
              </w:rPr>
              <w:t>Takes accountability and responsibility for own actions;</w:t>
            </w:r>
          </w:p>
          <w:p w14:paraId="755ACD2C" w14:textId="77777777" w:rsidR="001F0318" w:rsidRPr="00340A35" w:rsidRDefault="001F0318" w:rsidP="00CF27FB">
            <w:pPr>
              <w:pStyle w:val="ListParagraph"/>
              <w:numPr>
                <w:ilvl w:val="0"/>
                <w:numId w:val="2"/>
              </w:numPr>
              <w:ind w:left="459" w:hanging="284"/>
              <w:contextualSpacing/>
              <w:rPr>
                <w:rFonts w:cs="Tahoma"/>
                <w:sz w:val="19"/>
                <w:szCs w:val="19"/>
                <w:lang w:eastAsia="en-US"/>
              </w:rPr>
            </w:pPr>
            <w:r w:rsidRPr="00340A35">
              <w:rPr>
                <w:rFonts w:cs="Tahoma"/>
                <w:sz w:val="19"/>
                <w:szCs w:val="19"/>
                <w:lang w:eastAsia="en-US"/>
              </w:rPr>
              <w:t>Readily shares knowledge and expertise with others;</w:t>
            </w:r>
          </w:p>
          <w:p w14:paraId="377E1575" w14:textId="77777777" w:rsidR="001F0318" w:rsidRPr="00340A35" w:rsidRDefault="001F0318" w:rsidP="00CF27FB">
            <w:pPr>
              <w:pStyle w:val="ListParagraph"/>
              <w:numPr>
                <w:ilvl w:val="0"/>
                <w:numId w:val="2"/>
              </w:numPr>
              <w:ind w:left="459" w:hanging="284"/>
              <w:contextualSpacing/>
              <w:rPr>
                <w:rFonts w:ascii="Arial" w:hAnsi="Arial"/>
                <w:sz w:val="19"/>
                <w:szCs w:val="19"/>
              </w:rPr>
            </w:pPr>
            <w:r w:rsidRPr="00340A35">
              <w:rPr>
                <w:rFonts w:cs="Tahoma"/>
                <w:sz w:val="19"/>
                <w:szCs w:val="19"/>
                <w:lang w:eastAsia="en-US"/>
              </w:rPr>
              <w:t>Actively supports the team and organisational goals;</w:t>
            </w:r>
          </w:p>
          <w:p w14:paraId="7B0A08BC" w14:textId="77777777" w:rsidR="001F0318" w:rsidRPr="00340A35" w:rsidRDefault="001F0318" w:rsidP="00CF27FB">
            <w:pPr>
              <w:pStyle w:val="ListParagraph"/>
              <w:numPr>
                <w:ilvl w:val="0"/>
                <w:numId w:val="2"/>
              </w:numPr>
              <w:ind w:left="459" w:hanging="284"/>
              <w:contextualSpacing/>
              <w:rPr>
                <w:rFonts w:ascii="Arial" w:hAnsi="Arial"/>
                <w:sz w:val="19"/>
                <w:szCs w:val="19"/>
              </w:rPr>
            </w:pPr>
            <w:r w:rsidRPr="00340A35">
              <w:rPr>
                <w:rFonts w:cs="Tahoma"/>
                <w:sz w:val="19"/>
                <w:szCs w:val="19"/>
                <w:lang w:eastAsia="en-US"/>
              </w:rPr>
              <w:t>Treats change and new situations as opportunities for learning and growth.</w:t>
            </w:r>
          </w:p>
        </w:tc>
      </w:tr>
      <w:tr w:rsidR="00A2783C" w:rsidRPr="00C85344" w14:paraId="79FFC3E6" w14:textId="77777777" w:rsidTr="005A176F">
        <w:trPr>
          <w:trHeight w:val="645"/>
        </w:trPr>
        <w:tc>
          <w:tcPr>
            <w:tcW w:w="1172" w:type="dxa"/>
            <w:vAlign w:val="center"/>
          </w:tcPr>
          <w:p w14:paraId="0F9EED40" w14:textId="77777777" w:rsidR="00A2783C" w:rsidRPr="00C85344" w:rsidRDefault="00A2783C" w:rsidP="00A423D3">
            <w:pPr>
              <w:rPr>
                <w:rFonts w:ascii="Arial" w:hAnsi="Arial"/>
                <w:sz w:val="19"/>
                <w:szCs w:val="19"/>
              </w:rPr>
            </w:pPr>
            <w:r w:rsidRPr="00C85344">
              <w:rPr>
                <w:rFonts w:ascii="Arial" w:hAnsi="Arial"/>
                <w:sz w:val="19"/>
                <w:szCs w:val="19"/>
              </w:rPr>
              <w:t>Safety</w:t>
            </w:r>
          </w:p>
        </w:tc>
        <w:tc>
          <w:tcPr>
            <w:tcW w:w="8757" w:type="dxa"/>
            <w:gridSpan w:val="5"/>
            <w:vAlign w:val="center"/>
          </w:tcPr>
          <w:p w14:paraId="5F005AA8" w14:textId="77777777" w:rsidR="00A2783C" w:rsidRPr="00340A35" w:rsidRDefault="001F0318" w:rsidP="00CF27FB">
            <w:pPr>
              <w:pStyle w:val="ListParagraph"/>
              <w:numPr>
                <w:ilvl w:val="0"/>
                <w:numId w:val="2"/>
              </w:numPr>
              <w:ind w:left="459" w:hanging="284"/>
              <w:contextualSpacing/>
              <w:rPr>
                <w:rFonts w:cs="Tahoma"/>
                <w:sz w:val="19"/>
                <w:szCs w:val="19"/>
                <w:lang w:eastAsia="en-US"/>
              </w:rPr>
            </w:pPr>
            <w:r w:rsidRPr="00340A35">
              <w:rPr>
                <w:rFonts w:cs="Tahoma"/>
                <w:sz w:val="19"/>
                <w:szCs w:val="19"/>
                <w:lang w:eastAsia="en-US"/>
              </w:rPr>
              <w:t>Demonstrates safe working behaviours in order to achieve an incident free and safe workplace;</w:t>
            </w:r>
          </w:p>
          <w:p w14:paraId="2BA2D7E4" w14:textId="77777777" w:rsidR="00A2783C" w:rsidRPr="00340A35" w:rsidRDefault="001F0318" w:rsidP="00CF27FB">
            <w:pPr>
              <w:pStyle w:val="ListParagraph"/>
              <w:numPr>
                <w:ilvl w:val="0"/>
                <w:numId w:val="2"/>
              </w:numPr>
              <w:ind w:left="459" w:hanging="284"/>
              <w:contextualSpacing/>
              <w:rPr>
                <w:rFonts w:ascii="Century Gothic" w:hAnsi="Century Gothic"/>
                <w:sz w:val="19"/>
                <w:szCs w:val="19"/>
              </w:rPr>
            </w:pPr>
            <w:r w:rsidRPr="00340A35">
              <w:rPr>
                <w:rFonts w:cs="Tahoma"/>
                <w:sz w:val="19"/>
                <w:szCs w:val="19"/>
                <w:lang w:eastAsia="en-US"/>
              </w:rPr>
              <w:t>Develop</w:t>
            </w:r>
            <w:r w:rsidR="00340A35">
              <w:rPr>
                <w:rFonts w:cs="Tahoma"/>
                <w:sz w:val="19"/>
                <w:szCs w:val="19"/>
                <w:lang w:eastAsia="en-US"/>
              </w:rPr>
              <w:t>s</w:t>
            </w:r>
            <w:r w:rsidRPr="00340A35">
              <w:rPr>
                <w:rFonts w:cs="Tahoma"/>
                <w:sz w:val="19"/>
                <w:szCs w:val="19"/>
                <w:lang w:eastAsia="en-US"/>
              </w:rPr>
              <w:t xml:space="preserve"> personal safety objectives</w:t>
            </w:r>
            <w:r w:rsidR="00A2783C" w:rsidRPr="00340A35">
              <w:rPr>
                <w:rFonts w:ascii="Century Gothic" w:hAnsi="Century Gothic"/>
                <w:sz w:val="19"/>
                <w:szCs w:val="19"/>
              </w:rPr>
              <w:t xml:space="preserve">; </w:t>
            </w:r>
          </w:p>
          <w:p w14:paraId="21411F25" w14:textId="77777777" w:rsidR="00A2783C" w:rsidRPr="00340A35" w:rsidRDefault="00A2783C" w:rsidP="00CF27FB">
            <w:pPr>
              <w:pStyle w:val="ListParagraph"/>
              <w:numPr>
                <w:ilvl w:val="0"/>
                <w:numId w:val="2"/>
              </w:numPr>
              <w:ind w:left="459" w:hanging="284"/>
              <w:contextualSpacing/>
              <w:rPr>
                <w:rFonts w:ascii="Arial" w:hAnsi="Arial"/>
                <w:sz w:val="19"/>
                <w:szCs w:val="19"/>
              </w:rPr>
            </w:pPr>
            <w:r w:rsidRPr="00340A35">
              <w:rPr>
                <w:rFonts w:cs="Tahoma"/>
                <w:sz w:val="19"/>
                <w:szCs w:val="19"/>
                <w:lang w:eastAsia="en-US"/>
              </w:rPr>
              <w:t>Challenge</w:t>
            </w:r>
            <w:r w:rsidR="00340A35">
              <w:rPr>
                <w:rFonts w:cs="Tahoma"/>
                <w:sz w:val="19"/>
                <w:szCs w:val="19"/>
                <w:lang w:eastAsia="en-US"/>
              </w:rPr>
              <w:t>s</w:t>
            </w:r>
            <w:r w:rsidRPr="00340A35">
              <w:rPr>
                <w:rFonts w:cs="Tahoma"/>
                <w:sz w:val="19"/>
                <w:szCs w:val="19"/>
                <w:lang w:eastAsia="en-US"/>
              </w:rPr>
              <w:t xml:space="preserve"> unsafe behaviours </w:t>
            </w:r>
            <w:r w:rsidR="001F0318" w:rsidRPr="00340A35">
              <w:rPr>
                <w:rFonts w:cs="Tahoma"/>
                <w:sz w:val="19"/>
                <w:szCs w:val="19"/>
                <w:lang w:eastAsia="en-US"/>
              </w:rPr>
              <w:t xml:space="preserve">from </w:t>
            </w:r>
            <w:proofErr w:type="gramStart"/>
            <w:r w:rsidR="001F0318" w:rsidRPr="00340A35">
              <w:rPr>
                <w:rFonts w:cs="Tahoma"/>
                <w:sz w:val="19"/>
                <w:szCs w:val="19"/>
                <w:lang w:eastAsia="en-US"/>
              </w:rPr>
              <w:t>team mates</w:t>
            </w:r>
            <w:proofErr w:type="gramEnd"/>
            <w:r w:rsidR="001F0318" w:rsidRPr="00340A35">
              <w:rPr>
                <w:rFonts w:cs="Tahoma"/>
                <w:sz w:val="19"/>
                <w:szCs w:val="19"/>
                <w:lang w:eastAsia="en-US"/>
              </w:rPr>
              <w:t xml:space="preserve">; </w:t>
            </w:r>
            <w:r w:rsidRPr="00340A35">
              <w:rPr>
                <w:rFonts w:ascii="Century Gothic" w:hAnsi="Century Gothic"/>
                <w:sz w:val="19"/>
                <w:szCs w:val="19"/>
              </w:rPr>
              <w:t xml:space="preserve"> </w:t>
            </w:r>
          </w:p>
          <w:p w14:paraId="5A5495B2" w14:textId="77777777" w:rsidR="00A2783C" w:rsidRPr="00340A35" w:rsidRDefault="00A2783C" w:rsidP="00CF27FB">
            <w:pPr>
              <w:pStyle w:val="ListParagraph"/>
              <w:numPr>
                <w:ilvl w:val="0"/>
                <w:numId w:val="2"/>
              </w:numPr>
              <w:ind w:left="459" w:hanging="284"/>
              <w:contextualSpacing/>
              <w:rPr>
                <w:rFonts w:ascii="Arial" w:hAnsi="Arial"/>
                <w:sz w:val="19"/>
                <w:szCs w:val="19"/>
              </w:rPr>
            </w:pPr>
            <w:r w:rsidRPr="00340A35">
              <w:rPr>
                <w:rFonts w:cs="Tahoma"/>
                <w:sz w:val="19"/>
                <w:szCs w:val="19"/>
                <w:lang w:eastAsia="en-US"/>
              </w:rPr>
              <w:t>Monitor</w:t>
            </w:r>
            <w:r w:rsidR="00340A35">
              <w:rPr>
                <w:rFonts w:cs="Tahoma"/>
                <w:sz w:val="19"/>
                <w:szCs w:val="19"/>
                <w:lang w:eastAsia="en-US"/>
              </w:rPr>
              <w:t>s</w:t>
            </w:r>
            <w:r w:rsidRPr="00340A35">
              <w:rPr>
                <w:rFonts w:cs="Tahoma"/>
                <w:sz w:val="19"/>
                <w:szCs w:val="19"/>
                <w:lang w:eastAsia="en-US"/>
              </w:rPr>
              <w:t xml:space="preserve"> </w:t>
            </w:r>
            <w:r w:rsidR="001F0318" w:rsidRPr="00340A35">
              <w:rPr>
                <w:rFonts w:cs="Tahoma"/>
                <w:sz w:val="19"/>
                <w:szCs w:val="19"/>
                <w:lang w:eastAsia="en-US"/>
              </w:rPr>
              <w:t>and take</w:t>
            </w:r>
            <w:r w:rsidR="00340A35">
              <w:rPr>
                <w:rFonts w:cs="Tahoma"/>
                <w:sz w:val="19"/>
                <w:szCs w:val="19"/>
                <w:lang w:eastAsia="en-US"/>
              </w:rPr>
              <w:t>s</w:t>
            </w:r>
            <w:r w:rsidR="001F0318" w:rsidRPr="00340A35">
              <w:rPr>
                <w:rFonts w:cs="Tahoma"/>
                <w:sz w:val="19"/>
                <w:szCs w:val="19"/>
                <w:lang w:eastAsia="en-US"/>
              </w:rPr>
              <w:t xml:space="preserve"> ownership of own </w:t>
            </w:r>
            <w:r w:rsidRPr="00340A35">
              <w:rPr>
                <w:rFonts w:cs="Tahoma"/>
                <w:sz w:val="19"/>
                <w:szCs w:val="19"/>
                <w:lang w:eastAsia="en-US"/>
              </w:rPr>
              <w:t>safety performance</w:t>
            </w:r>
            <w:r w:rsidR="001F0318" w:rsidRPr="00340A35">
              <w:rPr>
                <w:rFonts w:cs="Tahoma"/>
                <w:sz w:val="19"/>
                <w:szCs w:val="19"/>
                <w:lang w:eastAsia="en-US"/>
              </w:rPr>
              <w:t>.</w:t>
            </w:r>
            <w:r w:rsidRPr="00340A35">
              <w:rPr>
                <w:rFonts w:cs="Tahoma"/>
                <w:sz w:val="19"/>
                <w:szCs w:val="19"/>
                <w:lang w:eastAsia="en-US"/>
              </w:rPr>
              <w:t xml:space="preserve"> </w:t>
            </w:r>
          </w:p>
        </w:tc>
      </w:tr>
      <w:tr w:rsidR="00A2783C" w:rsidRPr="00C85344" w14:paraId="27DE6B3F" w14:textId="77777777" w:rsidTr="005A176F">
        <w:trPr>
          <w:trHeight w:val="645"/>
        </w:trPr>
        <w:tc>
          <w:tcPr>
            <w:tcW w:w="1172" w:type="dxa"/>
            <w:vAlign w:val="center"/>
          </w:tcPr>
          <w:p w14:paraId="640B4085" w14:textId="77777777" w:rsidR="00A2783C" w:rsidRPr="00C85344" w:rsidRDefault="00A2783C" w:rsidP="00A423D3">
            <w:pPr>
              <w:rPr>
                <w:rFonts w:ascii="Arial" w:hAnsi="Arial"/>
                <w:sz w:val="19"/>
                <w:szCs w:val="19"/>
              </w:rPr>
            </w:pPr>
          </w:p>
          <w:p w14:paraId="1EB712CC" w14:textId="77777777" w:rsidR="00A2783C" w:rsidRPr="00C85344" w:rsidRDefault="00A2783C" w:rsidP="00A423D3">
            <w:pPr>
              <w:rPr>
                <w:rFonts w:ascii="Arial" w:hAnsi="Arial"/>
                <w:sz w:val="19"/>
                <w:szCs w:val="19"/>
              </w:rPr>
            </w:pPr>
            <w:r w:rsidRPr="00C85344">
              <w:rPr>
                <w:rFonts w:ascii="Arial" w:hAnsi="Arial"/>
                <w:sz w:val="19"/>
                <w:szCs w:val="19"/>
              </w:rPr>
              <w:t>Teamwork</w:t>
            </w:r>
          </w:p>
          <w:p w14:paraId="7058E5D6" w14:textId="77777777" w:rsidR="00A2783C" w:rsidRPr="00C85344" w:rsidRDefault="00A2783C">
            <w:pPr>
              <w:rPr>
                <w:rFonts w:ascii="Arial" w:hAnsi="Arial"/>
                <w:sz w:val="19"/>
                <w:szCs w:val="19"/>
              </w:rPr>
            </w:pPr>
          </w:p>
          <w:p w14:paraId="1D7638C2" w14:textId="77777777" w:rsidR="00A2783C" w:rsidRPr="00C85344" w:rsidRDefault="00A2783C" w:rsidP="00A423D3">
            <w:pPr>
              <w:rPr>
                <w:rFonts w:ascii="Arial" w:hAnsi="Arial"/>
                <w:sz w:val="19"/>
                <w:szCs w:val="19"/>
              </w:rPr>
            </w:pPr>
          </w:p>
        </w:tc>
        <w:tc>
          <w:tcPr>
            <w:tcW w:w="8757" w:type="dxa"/>
            <w:gridSpan w:val="5"/>
            <w:vAlign w:val="center"/>
          </w:tcPr>
          <w:p w14:paraId="5B6C213F" w14:textId="77777777" w:rsidR="00A2783C" w:rsidRPr="00340A35" w:rsidRDefault="00340A35" w:rsidP="00CF27FB">
            <w:pPr>
              <w:pStyle w:val="ListParagraph"/>
              <w:numPr>
                <w:ilvl w:val="0"/>
                <w:numId w:val="2"/>
              </w:numPr>
              <w:ind w:left="459" w:hanging="284"/>
              <w:contextualSpacing/>
              <w:rPr>
                <w:rFonts w:cs="Tahoma"/>
                <w:sz w:val="19"/>
                <w:szCs w:val="19"/>
                <w:lang w:eastAsia="en-US"/>
              </w:rPr>
            </w:pPr>
            <w:r>
              <w:rPr>
                <w:rFonts w:cs="Tahoma"/>
                <w:sz w:val="19"/>
                <w:szCs w:val="19"/>
                <w:lang w:eastAsia="en-US"/>
              </w:rPr>
              <w:t>H</w:t>
            </w:r>
            <w:r w:rsidR="00EF0B1E" w:rsidRPr="00340A35">
              <w:rPr>
                <w:rFonts w:cs="Tahoma"/>
                <w:sz w:val="19"/>
                <w:szCs w:val="19"/>
                <w:lang w:eastAsia="en-US"/>
              </w:rPr>
              <w:t>elp</w:t>
            </w:r>
            <w:r>
              <w:rPr>
                <w:rFonts w:cs="Tahoma"/>
                <w:sz w:val="19"/>
                <w:szCs w:val="19"/>
                <w:lang w:eastAsia="en-US"/>
              </w:rPr>
              <w:t>s</w:t>
            </w:r>
            <w:r w:rsidR="00EF0B1E" w:rsidRPr="00340A35">
              <w:rPr>
                <w:rFonts w:cs="Tahoma"/>
                <w:sz w:val="19"/>
                <w:szCs w:val="19"/>
                <w:lang w:eastAsia="en-US"/>
              </w:rPr>
              <w:t xml:space="preserve"> </w:t>
            </w:r>
            <w:proofErr w:type="gramStart"/>
            <w:r>
              <w:rPr>
                <w:rFonts w:cs="Tahoma"/>
                <w:sz w:val="19"/>
                <w:szCs w:val="19"/>
                <w:lang w:eastAsia="en-US"/>
              </w:rPr>
              <w:t>team mates</w:t>
            </w:r>
            <w:proofErr w:type="gramEnd"/>
            <w:r>
              <w:rPr>
                <w:rFonts w:cs="Tahoma"/>
                <w:sz w:val="19"/>
                <w:szCs w:val="19"/>
                <w:lang w:eastAsia="en-US"/>
              </w:rPr>
              <w:t xml:space="preserve"> </w:t>
            </w:r>
            <w:r w:rsidR="00EF0B1E" w:rsidRPr="00340A35">
              <w:rPr>
                <w:rFonts w:cs="Tahoma"/>
                <w:sz w:val="19"/>
                <w:szCs w:val="19"/>
                <w:lang w:eastAsia="en-US"/>
              </w:rPr>
              <w:t>feel valued and included in discussions;</w:t>
            </w:r>
          </w:p>
          <w:p w14:paraId="5E44659F" w14:textId="77777777" w:rsidR="00EF0B1E" w:rsidRPr="00340A35" w:rsidRDefault="00EF0B1E" w:rsidP="00CF27FB">
            <w:pPr>
              <w:pStyle w:val="ListParagraph"/>
              <w:numPr>
                <w:ilvl w:val="0"/>
                <w:numId w:val="2"/>
              </w:numPr>
              <w:ind w:left="459" w:hanging="284"/>
              <w:contextualSpacing/>
              <w:rPr>
                <w:rFonts w:cs="Tahoma"/>
                <w:sz w:val="19"/>
                <w:szCs w:val="19"/>
                <w:lang w:eastAsia="en-US"/>
              </w:rPr>
            </w:pPr>
            <w:r w:rsidRPr="00340A35">
              <w:rPr>
                <w:rFonts w:cs="Tahoma"/>
                <w:sz w:val="19"/>
                <w:szCs w:val="19"/>
                <w:lang w:eastAsia="en-US"/>
              </w:rPr>
              <w:t>Place</w:t>
            </w:r>
            <w:r w:rsidR="00340A35">
              <w:rPr>
                <w:rFonts w:cs="Tahoma"/>
                <w:sz w:val="19"/>
                <w:szCs w:val="19"/>
                <w:lang w:eastAsia="en-US"/>
              </w:rPr>
              <w:t>s</w:t>
            </w:r>
            <w:r w:rsidRPr="00340A35">
              <w:rPr>
                <w:rFonts w:cs="Tahoma"/>
                <w:sz w:val="19"/>
                <w:szCs w:val="19"/>
                <w:lang w:eastAsia="en-US"/>
              </w:rPr>
              <w:t xml:space="preserve"> higher priority on team than individual goals;</w:t>
            </w:r>
          </w:p>
          <w:p w14:paraId="00FB68A5" w14:textId="77777777" w:rsidR="00A2783C" w:rsidRPr="00340A35" w:rsidRDefault="00EF0B1E" w:rsidP="00CF27FB">
            <w:pPr>
              <w:pStyle w:val="ListParagraph"/>
              <w:numPr>
                <w:ilvl w:val="0"/>
                <w:numId w:val="2"/>
              </w:numPr>
              <w:ind w:left="459" w:hanging="284"/>
              <w:contextualSpacing/>
              <w:rPr>
                <w:rFonts w:cs="Tahoma"/>
                <w:sz w:val="19"/>
                <w:szCs w:val="19"/>
                <w:lang w:eastAsia="en-US"/>
              </w:rPr>
            </w:pPr>
            <w:r w:rsidRPr="00340A35">
              <w:rPr>
                <w:rFonts w:cs="Tahoma"/>
                <w:sz w:val="19"/>
                <w:szCs w:val="19"/>
                <w:lang w:eastAsia="en-US"/>
              </w:rPr>
              <w:t>Share</w:t>
            </w:r>
            <w:r w:rsidR="00340A35">
              <w:rPr>
                <w:rFonts w:cs="Tahoma"/>
                <w:sz w:val="19"/>
                <w:szCs w:val="19"/>
                <w:lang w:eastAsia="en-US"/>
              </w:rPr>
              <w:t>s</w:t>
            </w:r>
            <w:r w:rsidRPr="00340A35">
              <w:rPr>
                <w:rFonts w:cs="Tahoma"/>
                <w:sz w:val="19"/>
                <w:szCs w:val="19"/>
                <w:lang w:eastAsia="en-US"/>
              </w:rPr>
              <w:t xml:space="preserve"> important or relevant information with team or other affected stakeholders in a timely manner;</w:t>
            </w:r>
          </w:p>
          <w:p w14:paraId="47EA3A4A" w14:textId="77777777" w:rsidR="00EF0B1E" w:rsidRPr="00340A35" w:rsidRDefault="00EF0B1E" w:rsidP="00CF27FB">
            <w:pPr>
              <w:pStyle w:val="ListParagraph"/>
              <w:numPr>
                <w:ilvl w:val="0"/>
                <w:numId w:val="2"/>
              </w:numPr>
              <w:ind w:left="459" w:hanging="284"/>
              <w:contextualSpacing/>
              <w:rPr>
                <w:rFonts w:cs="Tahoma"/>
                <w:sz w:val="19"/>
                <w:szCs w:val="19"/>
                <w:lang w:eastAsia="en-US"/>
              </w:rPr>
            </w:pPr>
            <w:r w:rsidRPr="00340A35">
              <w:rPr>
                <w:rFonts w:cs="Tahoma"/>
                <w:sz w:val="19"/>
                <w:szCs w:val="19"/>
                <w:lang w:eastAsia="en-US"/>
              </w:rPr>
              <w:t xml:space="preserve">Speaks positively of </w:t>
            </w:r>
            <w:proofErr w:type="gramStart"/>
            <w:r w:rsidRPr="00340A35">
              <w:rPr>
                <w:rFonts w:cs="Tahoma"/>
                <w:sz w:val="19"/>
                <w:szCs w:val="19"/>
                <w:lang w:eastAsia="en-US"/>
              </w:rPr>
              <w:t>team mates</w:t>
            </w:r>
            <w:proofErr w:type="gramEnd"/>
            <w:r w:rsidRPr="00340A35">
              <w:rPr>
                <w:rFonts w:cs="Tahoma"/>
                <w:sz w:val="19"/>
                <w:szCs w:val="19"/>
                <w:lang w:eastAsia="en-US"/>
              </w:rPr>
              <w:t xml:space="preserve"> and other employees;</w:t>
            </w:r>
          </w:p>
          <w:p w14:paraId="7FCAF322" w14:textId="77777777" w:rsidR="00A2783C" w:rsidRPr="00340A35" w:rsidRDefault="00A2783C" w:rsidP="00CF27FB">
            <w:pPr>
              <w:pStyle w:val="ListParagraph"/>
              <w:numPr>
                <w:ilvl w:val="0"/>
                <w:numId w:val="2"/>
              </w:numPr>
              <w:ind w:left="459" w:hanging="284"/>
              <w:contextualSpacing/>
              <w:rPr>
                <w:rFonts w:ascii="Arial" w:hAnsi="Arial"/>
                <w:sz w:val="19"/>
                <w:szCs w:val="19"/>
              </w:rPr>
            </w:pPr>
            <w:r w:rsidRPr="00340A35">
              <w:rPr>
                <w:rFonts w:ascii="Arial" w:hAnsi="Arial"/>
                <w:sz w:val="19"/>
                <w:szCs w:val="19"/>
              </w:rPr>
              <w:t>Focus</w:t>
            </w:r>
            <w:r w:rsidR="00340A35">
              <w:rPr>
                <w:rFonts w:ascii="Arial" w:hAnsi="Arial"/>
                <w:sz w:val="19"/>
                <w:szCs w:val="19"/>
              </w:rPr>
              <w:t>es</w:t>
            </w:r>
            <w:r w:rsidRPr="00340A35">
              <w:rPr>
                <w:rFonts w:ascii="Arial" w:hAnsi="Arial"/>
                <w:sz w:val="19"/>
                <w:szCs w:val="19"/>
              </w:rPr>
              <w:t xml:space="preserve"> on personal growth and address</w:t>
            </w:r>
            <w:r w:rsidR="00340A35">
              <w:rPr>
                <w:rFonts w:ascii="Arial" w:hAnsi="Arial"/>
                <w:sz w:val="19"/>
                <w:szCs w:val="19"/>
              </w:rPr>
              <w:t>es</w:t>
            </w:r>
            <w:r w:rsidRPr="00340A35">
              <w:rPr>
                <w:rFonts w:ascii="Arial" w:hAnsi="Arial"/>
                <w:sz w:val="19"/>
                <w:szCs w:val="19"/>
              </w:rPr>
              <w:t xml:space="preserve"> </w:t>
            </w:r>
            <w:r w:rsidR="00EF0B1E" w:rsidRPr="00340A35">
              <w:rPr>
                <w:rFonts w:ascii="Arial" w:hAnsi="Arial"/>
                <w:sz w:val="19"/>
                <w:szCs w:val="19"/>
              </w:rPr>
              <w:t xml:space="preserve">development </w:t>
            </w:r>
            <w:r w:rsidRPr="00340A35">
              <w:rPr>
                <w:rFonts w:ascii="Arial" w:hAnsi="Arial"/>
                <w:sz w:val="19"/>
                <w:szCs w:val="19"/>
              </w:rPr>
              <w:t>gaps which will help the achievement of performance goals.</w:t>
            </w:r>
          </w:p>
        </w:tc>
      </w:tr>
      <w:tr w:rsidR="00A2783C" w:rsidRPr="00C85344" w14:paraId="13D6D02F" w14:textId="77777777" w:rsidTr="00D2334D">
        <w:trPr>
          <w:trHeight w:hRule="exact" w:val="57"/>
        </w:trPr>
        <w:tc>
          <w:tcPr>
            <w:tcW w:w="9929" w:type="dxa"/>
            <w:gridSpan w:val="6"/>
            <w:shd w:val="clear" w:color="auto" w:fill="000000"/>
            <w:vAlign w:val="center"/>
          </w:tcPr>
          <w:p w14:paraId="1AC50829" w14:textId="77777777" w:rsidR="00A2783C" w:rsidRPr="00C85344" w:rsidRDefault="00A2783C">
            <w:pPr>
              <w:jc w:val="center"/>
              <w:rPr>
                <w:rFonts w:ascii="Arial" w:hAnsi="Arial"/>
                <w:sz w:val="19"/>
                <w:szCs w:val="19"/>
              </w:rPr>
            </w:pPr>
          </w:p>
        </w:tc>
      </w:tr>
    </w:tbl>
    <w:p w14:paraId="32FD52E6" w14:textId="77777777" w:rsidR="004034C7" w:rsidRDefault="004034C7">
      <w:pPr>
        <w:rPr>
          <w:sz w:val="19"/>
          <w:szCs w:val="19"/>
        </w:rPr>
      </w:pPr>
    </w:p>
    <w:p w14:paraId="53FF181D" w14:textId="363B8617" w:rsidR="00762F76" w:rsidRDefault="00762F76">
      <w:pPr>
        <w:rPr>
          <w:sz w:val="19"/>
          <w:szCs w:val="19"/>
        </w:rPr>
      </w:pPr>
    </w:p>
    <w:p w14:paraId="2493E585" w14:textId="58D8DC88" w:rsidR="00F30E74" w:rsidRDefault="00F30E74">
      <w:pPr>
        <w:rPr>
          <w:sz w:val="19"/>
          <w:szCs w:val="19"/>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2790"/>
        <w:gridCol w:w="720"/>
        <w:gridCol w:w="3181"/>
      </w:tblGrid>
      <w:tr w:rsidR="00A11DB7" w:rsidRPr="00C85344" w14:paraId="11024F84" w14:textId="77777777" w:rsidTr="00DD66C2">
        <w:trPr>
          <w:trHeight w:hRule="exact" w:val="227"/>
        </w:trPr>
        <w:tc>
          <w:tcPr>
            <w:tcW w:w="9990" w:type="dxa"/>
            <w:gridSpan w:val="4"/>
            <w:shd w:val="clear" w:color="auto" w:fill="FFFFFF"/>
            <w:vAlign w:val="center"/>
          </w:tcPr>
          <w:p w14:paraId="7C4CF636" w14:textId="77777777" w:rsidR="00A11DB7" w:rsidRPr="00C85344" w:rsidRDefault="00CC6B36">
            <w:pPr>
              <w:rPr>
                <w:rFonts w:ascii="Arial" w:hAnsi="Arial"/>
                <w:b/>
                <w:sz w:val="19"/>
                <w:szCs w:val="19"/>
              </w:rPr>
            </w:pPr>
            <w:r w:rsidRPr="00C85344">
              <w:rPr>
                <w:rFonts w:ascii="Arial" w:hAnsi="Arial"/>
                <w:b/>
                <w:sz w:val="19"/>
                <w:szCs w:val="19"/>
              </w:rPr>
              <w:t>Role</w:t>
            </w:r>
            <w:r w:rsidR="00A11DB7" w:rsidRPr="00C85344">
              <w:rPr>
                <w:rFonts w:ascii="Arial" w:hAnsi="Arial"/>
                <w:b/>
                <w:sz w:val="19"/>
                <w:szCs w:val="19"/>
              </w:rPr>
              <w:t xml:space="preserve"> </w:t>
            </w:r>
            <w:r w:rsidR="00DA4302" w:rsidRPr="00C85344">
              <w:rPr>
                <w:rFonts w:ascii="Arial" w:hAnsi="Arial"/>
                <w:b/>
                <w:sz w:val="19"/>
                <w:szCs w:val="19"/>
              </w:rPr>
              <w:t>Responsibilities</w:t>
            </w:r>
            <w:r w:rsidR="002B6A1D" w:rsidRPr="00C85344">
              <w:rPr>
                <w:rFonts w:ascii="Arial" w:hAnsi="Arial"/>
                <w:b/>
                <w:sz w:val="19"/>
                <w:szCs w:val="19"/>
              </w:rPr>
              <w:t xml:space="preserve"> </w:t>
            </w:r>
          </w:p>
          <w:p w14:paraId="2F8E621D" w14:textId="77777777" w:rsidR="00CA5987" w:rsidRPr="00C85344" w:rsidRDefault="00CA5987">
            <w:pPr>
              <w:rPr>
                <w:rFonts w:ascii="Arial" w:hAnsi="Arial"/>
                <w:b/>
                <w:sz w:val="19"/>
                <w:szCs w:val="19"/>
              </w:rPr>
            </w:pPr>
          </w:p>
          <w:p w14:paraId="0456CCFA" w14:textId="77777777" w:rsidR="00CA5987" w:rsidRPr="00C85344" w:rsidRDefault="00CA5987">
            <w:pPr>
              <w:rPr>
                <w:rFonts w:ascii="Arial" w:hAnsi="Arial"/>
                <w:b/>
                <w:sz w:val="19"/>
                <w:szCs w:val="19"/>
              </w:rPr>
            </w:pPr>
          </w:p>
        </w:tc>
      </w:tr>
      <w:tr w:rsidR="00A11DB7" w:rsidRPr="00C85344" w14:paraId="3AD70643" w14:textId="77777777" w:rsidTr="00DD66C2">
        <w:trPr>
          <w:trHeight w:val="166"/>
        </w:trPr>
        <w:tc>
          <w:tcPr>
            <w:tcW w:w="9990" w:type="dxa"/>
            <w:gridSpan w:val="4"/>
            <w:vAlign w:val="center"/>
          </w:tcPr>
          <w:p w14:paraId="0995DE22" w14:textId="77777777" w:rsidR="005325F5" w:rsidRPr="00F94D98" w:rsidRDefault="005325F5" w:rsidP="00700989">
            <w:pPr>
              <w:spacing w:before="60" w:after="60"/>
              <w:rPr>
                <w:rFonts w:ascii="Tahoma" w:hAnsi="Tahoma" w:cs="Tahoma"/>
                <w:sz w:val="19"/>
                <w:szCs w:val="19"/>
              </w:rPr>
            </w:pPr>
            <w:r w:rsidRPr="00F94D98">
              <w:rPr>
                <w:rFonts w:ascii="Tahoma" w:hAnsi="Tahoma" w:cs="Tahoma"/>
                <w:sz w:val="19"/>
                <w:szCs w:val="19"/>
              </w:rPr>
              <w:t xml:space="preserve">You will be responsible for providing </w:t>
            </w:r>
            <w:r>
              <w:rPr>
                <w:rFonts w:ascii="Tahoma" w:hAnsi="Tahoma" w:cs="Tahoma"/>
                <w:sz w:val="19"/>
                <w:szCs w:val="19"/>
              </w:rPr>
              <w:t>expert</w:t>
            </w:r>
            <w:r w:rsidRPr="00F94D98">
              <w:rPr>
                <w:rFonts w:ascii="Tahoma" w:hAnsi="Tahoma" w:cs="Tahoma"/>
                <w:sz w:val="19"/>
                <w:szCs w:val="19"/>
              </w:rPr>
              <w:t xml:space="preserve"> technical advice </w:t>
            </w:r>
            <w:r>
              <w:rPr>
                <w:rFonts w:ascii="Tahoma" w:hAnsi="Tahoma" w:cs="Tahoma"/>
                <w:sz w:val="19"/>
                <w:szCs w:val="19"/>
              </w:rPr>
              <w:t xml:space="preserve">to operations and maintenance teams in allocated power stations, organising repairs and servicing of </w:t>
            </w:r>
            <w:r w:rsidRPr="00F94D98">
              <w:rPr>
                <w:rFonts w:ascii="Tahoma" w:hAnsi="Tahoma" w:cs="Tahoma"/>
                <w:sz w:val="19"/>
                <w:szCs w:val="19"/>
              </w:rPr>
              <w:t xml:space="preserve">generating </w:t>
            </w:r>
            <w:r>
              <w:rPr>
                <w:rFonts w:ascii="Tahoma" w:hAnsi="Tahoma" w:cs="Tahoma"/>
                <w:sz w:val="19"/>
                <w:szCs w:val="19"/>
              </w:rPr>
              <w:t xml:space="preserve">electrical </w:t>
            </w:r>
            <w:r w:rsidRPr="00F94D98">
              <w:rPr>
                <w:rFonts w:ascii="Tahoma" w:hAnsi="Tahoma" w:cs="Tahoma"/>
                <w:sz w:val="19"/>
                <w:szCs w:val="19"/>
              </w:rPr>
              <w:t>assets</w:t>
            </w:r>
            <w:r>
              <w:rPr>
                <w:rFonts w:ascii="Tahoma" w:hAnsi="Tahoma" w:cs="Tahoma"/>
                <w:sz w:val="19"/>
                <w:szCs w:val="19"/>
              </w:rPr>
              <w:t xml:space="preserve"> (HV/LV) as identified in the Asset Management Plan</w:t>
            </w:r>
            <w:r w:rsidRPr="00F94D98">
              <w:rPr>
                <w:rFonts w:ascii="Tahoma" w:hAnsi="Tahoma" w:cs="Tahoma"/>
                <w:sz w:val="19"/>
                <w:szCs w:val="19"/>
              </w:rPr>
              <w:t>.</w:t>
            </w:r>
          </w:p>
          <w:p w14:paraId="55777C51" w14:textId="77777777" w:rsidR="005325F5" w:rsidRPr="00F94D98" w:rsidRDefault="005325F5" w:rsidP="00700989">
            <w:pPr>
              <w:pStyle w:val="BodyTextIndent"/>
              <w:spacing w:after="60"/>
              <w:ind w:left="0"/>
              <w:rPr>
                <w:rFonts w:ascii="Tahoma" w:hAnsi="Tahoma" w:cs="Tahoma"/>
                <w:sz w:val="19"/>
                <w:szCs w:val="19"/>
              </w:rPr>
            </w:pPr>
            <w:r w:rsidRPr="00F94D98">
              <w:rPr>
                <w:rFonts w:ascii="Tahoma" w:hAnsi="Tahoma" w:cs="Tahoma"/>
                <w:sz w:val="19"/>
                <w:szCs w:val="19"/>
              </w:rPr>
              <w:t>Your accountabilities include:</w:t>
            </w:r>
          </w:p>
          <w:p w14:paraId="63E91194" w14:textId="77777777" w:rsidR="005325F5" w:rsidRPr="00A663CC" w:rsidRDefault="005325F5" w:rsidP="00700989">
            <w:pPr>
              <w:pStyle w:val="ListParagraph"/>
              <w:numPr>
                <w:ilvl w:val="0"/>
                <w:numId w:val="9"/>
              </w:numPr>
              <w:ind w:left="390"/>
              <w:rPr>
                <w:rFonts w:cs="Tahoma"/>
                <w:sz w:val="19"/>
                <w:szCs w:val="19"/>
              </w:rPr>
            </w:pPr>
            <w:r w:rsidRPr="00A663CC">
              <w:rPr>
                <w:rFonts w:cs="Tahoma"/>
                <w:sz w:val="19"/>
                <w:szCs w:val="19"/>
              </w:rPr>
              <w:t>Ensure the Safety, reliability, availability and compliance of electrical equipment and be responsible for the management of all repairs and maintenance of generation equipment. Provide expert advice on the ongoing management and operations of generation assets in allocated power stations.</w:t>
            </w:r>
          </w:p>
          <w:p w14:paraId="7F545904" w14:textId="77777777" w:rsidR="005325F5" w:rsidRPr="00A663CC" w:rsidRDefault="005325F5" w:rsidP="00700989">
            <w:pPr>
              <w:numPr>
                <w:ilvl w:val="0"/>
                <w:numId w:val="9"/>
              </w:numPr>
              <w:ind w:left="390"/>
              <w:rPr>
                <w:rFonts w:ascii="Tahoma" w:hAnsi="Tahoma" w:cs="Tahoma"/>
                <w:color w:val="000000" w:themeColor="text1"/>
                <w:sz w:val="19"/>
                <w:szCs w:val="19"/>
              </w:rPr>
            </w:pPr>
            <w:r w:rsidRPr="00A663CC">
              <w:rPr>
                <w:rFonts w:ascii="Tahoma" w:hAnsi="Tahoma" w:cs="Tahoma"/>
                <w:color w:val="000000" w:themeColor="text1"/>
                <w:sz w:val="19"/>
                <w:szCs w:val="19"/>
              </w:rPr>
              <w:t xml:space="preserve">Be responsible for the implementation, update, and review of Asset Management Plans for allocated generation assets and liaise with Outage Managers and other stakeholders on taking assets </w:t>
            </w:r>
            <w:proofErr w:type="gramStart"/>
            <w:r w:rsidRPr="00A663CC">
              <w:rPr>
                <w:rFonts w:ascii="Tahoma" w:hAnsi="Tahoma" w:cs="Tahoma"/>
                <w:color w:val="000000" w:themeColor="text1"/>
                <w:sz w:val="19"/>
                <w:szCs w:val="19"/>
              </w:rPr>
              <w:t>off line</w:t>
            </w:r>
            <w:proofErr w:type="gramEnd"/>
            <w:r w:rsidRPr="00A663CC">
              <w:rPr>
                <w:rFonts w:ascii="Tahoma" w:hAnsi="Tahoma" w:cs="Tahoma"/>
                <w:color w:val="000000" w:themeColor="text1"/>
                <w:sz w:val="19"/>
                <w:szCs w:val="19"/>
              </w:rPr>
              <w:t xml:space="preserve"> to undertake repairs and maintenance. Ensure repairs and maintenance projects are completed on time to ensure that assets are available to go back </w:t>
            </w:r>
            <w:proofErr w:type="gramStart"/>
            <w:r w:rsidRPr="00A663CC">
              <w:rPr>
                <w:rFonts w:ascii="Tahoma" w:hAnsi="Tahoma" w:cs="Tahoma"/>
                <w:color w:val="000000" w:themeColor="text1"/>
                <w:sz w:val="19"/>
                <w:szCs w:val="19"/>
              </w:rPr>
              <w:t>on line</w:t>
            </w:r>
            <w:proofErr w:type="gramEnd"/>
            <w:r w:rsidRPr="00A663CC">
              <w:rPr>
                <w:rFonts w:ascii="Tahoma" w:hAnsi="Tahoma" w:cs="Tahoma"/>
                <w:color w:val="000000" w:themeColor="text1"/>
                <w:sz w:val="19"/>
                <w:szCs w:val="19"/>
              </w:rPr>
              <w:t xml:space="preserve"> as scheduled.   </w:t>
            </w:r>
          </w:p>
          <w:p w14:paraId="61E7F120" w14:textId="77777777" w:rsidR="005325F5" w:rsidRDefault="005325F5" w:rsidP="00700989">
            <w:pPr>
              <w:pStyle w:val="BodyText2"/>
              <w:numPr>
                <w:ilvl w:val="0"/>
                <w:numId w:val="9"/>
              </w:numPr>
              <w:spacing w:after="0" w:line="240" w:lineRule="auto"/>
              <w:ind w:left="390"/>
              <w:rPr>
                <w:rFonts w:ascii="Tahoma" w:hAnsi="Tahoma" w:cs="Tahoma"/>
                <w:sz w:val="19"/>
                <w:szCs w:val="19"/>
              </w:rPr>
            </w:pPr>
            <w:r w:rsidRPr="00A663CC">
              <w:rPr>
                <w:rFonts w:ascii="Tahoma" w:hAnsi="Tahoma" w:cs="Tahoma"/>
                <w:sz w:val="19"/>
                <w:szCs w:val="19"/>
              </w:rPr>
              <w:t xml:space="preserve">Conduct RCA (Root Cause Analysis) investigations into plant operational incidents and faults and produce reports in a timely manner.  </w:t>
            </w:r>
          </w:p>
          <w:p w14:paraId="1A1A5070" w14:textId="77777777" w:rsidR="005325F5" w:rsidRPr="00A663CC" w:rsidRDefault="005325F5" w:rsidP="00700989">
            <w:pPr>
              <w:pStyle w:val="BodyText2"/>
              <w:numPr>
                <w:ilvl w:val="0"/>
                <w:numId w:val="9"/>
              </w:numPr>
              <w:spacing w:after="0" w:line="240" w:lineRule="auto"/>
              <w:ind w:left="390"/>
              <w:rPr>
                <w:rFonts w:ascii="Tahoma" w:hAnsi="Tahoma" w:cs="Tahoma"/>
                <w:sz w:val="19"/>
                <w:szCs w:val="19"/>
              </w:rPr>
            </w:pPr>
            <w:r w:rsidRPr="00A663CC">
              <w:rPr>
                <w:rFonts w:ascii="Tahoma" w:hAnsi="Tahoma" w:cs="Tahoma"/>
                <w:sz w:val="19"/>
                <w:szCs w:val="19"/>
              </w:rPr>
              <w:t>Review and manage critical spares to maximise reliability and availability.</w:t>
            </w:r>
          </w:p>
          <w:p w14:paraId="7E8C9D2B" w14:textId="77777777" w:rsidR="005325F5" w:rsidRPr="00A663CC" w:rsidRDefault="005325F5" w:rsidP="00700989">
            <w:pPr>
              <w:numPr>
                <w:ilvl w:val="0"/>
                <w:numId w:val="9"/>
              </w:numPr>
              <w:ind w:left="390"/>
              <w:rPr>
                <w:rFonts w:ascii="Tahoma" w:hAnsi="Tahoma" w:cs="Tahoma"/>
                <w:sz w:val="19"/>
                <w:szCs w:val="19"/>
              </w:rPr>
            </w:pPr>
            <w:r w:rsidRPr="00A663CC">
              <w:rPr>
                <w:rFonts w:ascii="Tahoma" w:hAnsi="Tahoma" w:cs="Tahoma"/>
                <w:sz w:val="19"/>
                <w:szCs w:val="19"/>
              </w:rPr>
              <w:t xml:space="preserve">Manage </w:t>
            </w:r>
            <w:proofErr w:type="spellStart"/>
            <w:r w:rsidRPr="00A663CC">
              <w:rPr>
                <w:rFonts w:ascii="Tahoma" w:hAnsi="Tahoma" w:cs="Tahoma"/>
                <w:sz w:val="19"/>
                <w:szCs w:val="19"/>
              </w:rPr>
              <w:t>multi disciplinary</w:t>
            </w:r>
            <w:proofErr w:type="spellEnd"/>
            <w:r w:rsidRPr="00A663CC">
              <w:rPr>
                <w:rFonts w:ascii="Tahoma" w:hAnsi="Tahoma" w:cs="Tahoma"/>
                <w:sz w:val="19"/>
                <w:szCs w:val="19"/>
              </w:rPr>
              <w:t xml:space="preserve"> teams allocated from operational areas and external contractors to undertake maintenance of allocated assets.</w:t>
            </w:r>
          </w:p>
          <w:p w14:paraId="73767B92" w14:textId="77777777" w:rsidR="005325F5" w:rsidRPr="00A663CC" w:rsidRDefault="005325F5" w:rsidP="00700989">
            <w:pPr>
              <w:numPr>
                <w:ilvl w:val="0"/>
                <w:numId w:val="9"/>
              </w:numPr>
              <w:ind w:left="390"/>
              <w:rPr>
                <w:rFonts w:ascii="Tahoma" w:hAnsi="Tahoma" w:cs="Tahoma"/>
                <w:color w:val="000000" w:themeColor="text1"/>
                <w:sz w:val="19"/>
                <w:szCs w:val="19"/>
              </w:rPr>
            </w:pPr>
            <w:r w:rsidRPr="00A663CC">
              <w:rPr>
                <w:rFonts w:ascii="Tahoma" w:hAnsi="Tahoma" w:cs="Tahoma"/>
                <w:color w:val="000000" w:themeColor="text1"/>
                <w:sz w:val="19"/>
                <w:szCs w:val="19"/>
              </w:rPr>
              <w:t>Manage and schedule inspections and testings of generation assets to ensure assets are properly maintained and to identify unforeseen issues before they affect output performance.</w:t>
            </w:r>
          </w:p>
          <w:p w14:paraId="236F811C" w14:textId="77777777" w:rsidR="005325F5" w:rsidRPr="00A663CC" w:rsidRDefault="005325F5" w:rsidP="00700989">
            <w:pPr>
              <w:numPr>
                <w:ilvl w:val="0"/>
                <w:numId w:val="9"/>
              </w:numPr>
              <w:spacing w:after="120"/>
              <w:ind w:left="390"/>
              <w:rPr>
                <w:rFonts w:ascii="Tahoma" w:hAnsi="Tahoma" w:cs="Tahoma"/>
                <w:sz w:val="19"/>
                <w:szCs w:val="19"/>
              </w:rPr>
            </w:pPr>
            <w:r w:rsidRPr="00A663CC">
              <w:rPr>
                <w:rFonts w:ascii="Tahoma" w:hAnsi="Tahoma" w:cs="Tahoma"/>
                <w:sz w:val="19"/>
                <w:szCs w:val="19"/>
              </w:rPr>
              <w:t xml:space="preserve">Carry out duties in accordance with Territory Generation’s safety, environmental and quality policies, safety principles, corporate values and strategies. </w:t>
            </w:r>
          </w:p>
          <w:p w14:paraId="64D7835A" w14:textId="07B8C666" w:rsidR="00F7216B" w:rsidRPr="00E12E00" w:rsidRDefault="005325F5" w:rsidP="00700989">
            <w:pPr>
              <w:spacing w:after="60"/>
              <w:rPr>
                <w:rFonts w:ascii="Tahoma" w:hAnsi="Tahoma" w:cs="Tahoma"/>
                <w:sz w:val="20"/>
                <w:szCs w:val="20"/>
              </w:rPr>
            </w:pPr>
            <w:r>
              <w:rPr>
                <w:rFonts w:ascii="Tahoma" w:hAnsi="Tahoma" w:cs="Tahoma"/>
                <w:sz w:val="19"/>
                <w:szCs w:val="19"/>
                <w:lang w:val="en-US" w:eastAsia="en-US"/>
              </w:rPr>
              <w:t xml:space="preserve">This </w:t>
            </w:r>
            <w:r w:rsidRPr="009D516E">
              <w:rPr>
                <w:rFonts w:ascii="Tahoma" w:hAnsi="Tahoma" w:cs="Tahoma"/>
                <w:sz w:val="19"/>
                <w:szCs w:val="19"/>
                <w:lang w:val="en-US" w:eastAsia="en-US"/>
              </w:rPr>
              <w:t>role may require travel to various locations within the Northern Territory</w:t>
            </w:r>
            <w:r>
              <w:rPr>
                <w:rFonts w:ascii="Tahoma" w:hAnsi="Tahoma" w:cs="Tahoma"/>
                <w:sz w:val="19"/>
                <w:szCs w:val="19"/>
                <w:lang w:val="en-US" w:eastAsia="en-US"/>
              </w:rPr>
              <w:t xml:space="preserve"> and be available for on-call duties on a rotational roster</w:t>
            </w:r>
            <w:r w:rsidRPr="009D516E">
              <w:rPr>
                <w:rFonts w:ascii="Tahoma" w:hAnsi="Tahoma" w:cs="Tahoma"/>
                <w:sz w:val="19"/>
                <w:szCs w:val="19"/>
                <w:lang w:val="en-US" w:eastAsia="en-US"/>
              </w:rPr>
              <w:t>.</w:t>
            </w:r>
          </w:p>
        </w:tc>
      </w:tr>
      <w:tr w:rsidR="00A11DB7" w:rsidRPr="00C85344" w14:paraId="42EEB25C" w14:textId="77777777" w:rsidTr="00DD66C2">
        <w:trPr>
          <w:trHeight w:hRule="exact" w:val="90"/>
        </w:trPr>
        <w:tc>
          <w:tcPr>
            <w:tcW w:w="9990" w:type="dxa"/>
            <w:gridSpan w:val="4"/>
            <w:shd w:val="clear" w:color="auto" w:fill="000000"/>
            <w:vAlign w:val="center"/>
          </w:tcPr>
          <w:p w14:paraId="661807C3" w14:textId="77777777" w:rsidR="00A11DB7" w:rsidRPr="00C85344" w:rsidRDefault="00A11DB7">
            <w:pPr>
              <w:rPr>
                <w:rFonts w:ascii="Arial" w:hAnsi="Arial"/>
                <w:sz w:val="19"/>
                <w:szCs w:val="19"/>
              </w:rPr>
            </w:pPr>
          </w:p>
        </w:tc>
      </w:tr>
      <w:tr w:rsidR="0029326C" w:rsidRPr="00C85344" w14:paraId="1C123D89" w14:textId="77777777" w:rsidTr="00DD66C2">
        <w:trPr>
          <w:trHeight w:hRule="exact" w:val="361"/>
        </w:trPr>
        <w:tc>
          <w:tcPr>
            <w:tcW w:w="9990" w:type="dxa"/>
            <w:gridSpan w:val="4"/>
            <w:shd w:val="clear" w:color="auto" w:fill="FFFFFF"/>
            <w:vAlign w:val="center"/>
          </w:tcPr>
          <w:p w14:paraId="5A3D4A30" w14:textId="77777777" w:rsidR="0029326C" w:rsidRPr="00C85344" w:rsidRDefault="0029326C" w:rsidP="0017202F">
            <w:pPr>
              <w:rPr>
                <w:rFonts w:ascii="Tahoma" w:hAnsi="Tahoma" w:cs="Tahoma"/>
                <w:b/>
                <w:sz w:val="19"/>
                <w:szCs w:val="19"/>
              </w:rPr>
            </w:pPr>
            <w:r w:rsidRPr="00C85344">
              <w:rPr>
                <w:rFonts w:ascii="Tahoma" w:hAnsi="Tahoma" w:cs="Tahoma"/>
                <w:b/>
                <w:sz w:val="19"/>
                <w:szCs w:val="19"/>
              </w:rPr>
              <w:t>Selection Criteria</w:t>
            </w:r>
          </w:p>
          <w:p w14:paraId="7C53FA50" w14:textId="77777777" w:rsidR="002B6A1D" w:rsidRPr="00C85344" w:rsidRDefault="002B6A1D" w:rsidP="0017202F">
            <w:pPr>
              <w:rPr>
                <w:rFonts w:ascii="Tahoma" w:hAnsi="Tahoma" w:cs="Tahoma"/>
                <w:b/>
                <w:sz w:val="19"/>
                <w:szCs w:val="19"/>
              </w:rPr>
            </w:pPr>
          </w:p>
          <w:p w14:paraId="3CB6B7F6" w14:textId="77777777" w:rsidR="002B6A1D" w:rsidRPr="00C85344" w:rsidRDefault="002B6A1D" w:rsidP="0017202F">
            <w:pPr>
              <w:rPr>
                <w:rFonts w:ascii="Tahoma" w:hAnsi="Tahoma" w:cs="Tahoma"/>
                <w:b/>
                <w:sz w:val="19"/>
                <w:szCs w:val="19"/>
              </w:rPr>
            </w:pPr>
          </w:p>
          <w:p w14:paraId="48BC3D98" w14:textId="77777777" w:rsidR="002B6A1D" w:rsidRPr="00C85344" w:rsidRDefault="002B6A1D" w:rsidP="0017202F">
            <w:pPr>
              <w:rPr>
                <w:rFonts w:ascii="Tahoma" w:hAnsi="Tahoma" w:cs="Tahoma"/>
                <w:b/>
                <w:sz w:val="19"/>
                <w:szCs w:val="19"/>
              </w:rPr>
            </w:pPr>
          </w:p>
          <w:p w14:paraId="7893D944" w14:textId="77777777" w:rsidR="002B6A1D" w:rsidRPr="00C85344" w:rsidRDefault="002B6A1D" w:rsidP="0017202F">
            <w:pPr>
              <w:rPr>
                <w:rFonts w:ascii="Tahoma" w:hAnsi="Tahoma" w:cs="Tahoma"/>
                <w:b/>
                <w:sz w:val="19"/>
                <w:szCs w:val="19"/>
              </w:rPr>
            </w:pPr>
          </w:p>
          <w:p w14:paraId="5B02F8DE" w14:textId="77777777" w:rsidR="0029326C" w:rsidRPr="00C85344" w:rsidRDefault="0029326C" w:rsidP="0017202F">
            <w:pPr>
              <w:rPr>
                <w:rFonts w:ascii="Tahoma" w:hAnsi="Tahoma" w:cs="Tahoma"/>
                <w:b/>
                <w:sz w:val="19"/>
                <w:szCs w:val="19"/>
              </w:rPr>
            </w:pPr>
          </w:p>
        </w:tc>
      </w:tr>
      <w:tr w:rsidR="0029326C" w:rsidRPr="00C85344" w14:paraId="68797FBD" w14:textId="77777777" w:rsidTr="00DD66C2">
        <w:trPr>
          <w:trHeight w:hRule="exact" w:val="281"/>
        </w:trPr>
        <w:tc>
          <w:tcPr>
            <w:tcW w:w="9990" w:type="dxa"/>
            <w:gridSpan w:val="4"/>
            <w:shd w:val="clear" w:color="auto" w:fill="FFFFFF"/>
            <w:vAlign w:val="center"/>
          </w:tcPr>
          <w:p w14:paraId="02CF5EEE" w14:textId="77777777" w:rsidR="0029326C" w:rsidRPr="00C85344" w:rsidRDefault="0029326C">
            <w:pPr>
              <w:rPr>
                <w:rFonts w:ascii="Tahoma" w:hAnsi="Tahoma" w:cs="Tahoma"/>
                <w:b/>
                <w:sz w:val="19"/>
                <w:szCs w:val="19"/>
              </w:rPr>
            </w:pPr>
            <w:r w:rsidRPr="00C85344">
              <w:rPr>
                <w:rFonts w:ascii="Tahoma" w:hAnsi="Tahoma" w:cs="Tahoma"/>
                <w:b/>
                <w:sz w:val="19"/>
                <w:szCs w:val="19"/>
              </w:rPr>
              <w:t>Essential</w:t>
            </w:r>
          </w:p>
        </w:tc>
      </w:tr>
      <w:tr w:rsidR="0029326C" w:rsidRPr="00C85344" w14:paraId="71B0DDE2" w14:textId="77777777" w:rsidTr="00DD66C2">
        <w:trPr>
          <w:trHeight w:val="397"/>
        </w:trPr>
        <w:tc>
          <w:tcPr>
            <w:tcW w:w="9990" w:type="dxa"/>
            <w:gridSpan w:val="4"/>
            <w:vAlign w:val="center"/>
          </w:tcPr>
          <w:p w14:paraId="2F22486C" w14:textId="77777777" w:rsidR="005325F5" w:rsidRPr="00F94D98" w:rsidRDefault="005325F5" w:rsidP="00700989">
            <w:pPr>
              <w:pStyle w:val="ListParagraph"/>
              <w:numPr>
                <w:ilvl w:val="0"/>
                <w:numId w:val="12"/>
              </w:numPr>
              <w:spacing w:before="60"/>
              <w:ind w:left="391" w:hanging="357"/>
              <w:rPr>
                <w:rFonts w:cs="Tahoma"/>
                <w:sz w:val="19"/>
                <w:szCs w:val="19"/>
              </w:rPr>
            </w:pPr>
            <w:r w:rsidRPr="00F94D98">
              <w:rPr>
                <w:rFonts w:cs="Tahoma"/>
                <w:sz w:val="19"/>
                <w:szCs w:val="19"/>
              </w:rPr>
              <w:t xml:space="preserve">Degree in Electrical or Electrical/Electronic engineering, as recognised by Engineers Australia for professional membership. </w:t>
            </w:r>
          </w:p>
          <w:p w14:paraId="5141198C" w14:textId="77777777" w:rsidR="005325F5" w:rsidRPr="00F94D98" w:rsidRDefault="005325F5" w:rsidP="00700989">
            <w:pPr>
              <w:numPr>
                <w:ilvl w:val="0"/>
                <w:numId w:val="12"/>
              </w:numPr>
              <w:ind w:left="391" w:hanging="357"/>
              <w:rPr>
                <w:rFonts w:ascii="Tahoma" w:hAnsi="Tahoma" w:cs="Tahoma"/>
                <w:sz w:val="19"/>
                <w:szCs w:val="19"/>
              </w:rPr>
            </w:pPr>
            <w:r w:rsidRPr="00F94D98">
              <w:rPr>
                <w:rFonts w:ascii="Tahoma" w:hAnsi="Tahoma" w:cs="Tahoma"/>
                <w:sz w:val="19"/>
                <w:szCs w:val="19"/>
              </w:rPr>
              <w:t>Ability to provide specialist professional advice on Asset Management Plans and manage the implementation and ongoing management of plans for allocated plant assets.</w:t>
            </w:r>
          </w:p>
          <w:p w14:paraId="497DE02F" w14:textId="77777777" w:rsidR="005325F5" w:rsidRPr="00F94D98" w:rsidRDefault="005325F5" w:rsidP="00700989">
            <w:pPr>
              <w:widowControl w:val="0"/>
              <w:numPr>
                <w:ilvl w:val="0"/>
                <w:numId w:val="12"/>
              </w:numPr>
              <w:ind w:left="391" w:hanging="357"/>
              <w:rPr>
                <w:rFonts w:ascii="Tahoma" w:hAnsi="Tahoma" w:cs="Tahoma"/>
                <w:sz w:val="19"/>
                <w:szCs w:val="19"/>
              </w:rPr>
            </w:pPr>
            <w:r w:rsidRPr="00F94D98">
              <w:rPr>
                <w:rFonts w:ascii="Tahoma" w:hAnsi="Tahoma" w:cs="Tahoma"/>
                <w:sz w:val="19"/>
                <w:szCs w:val="19"/>
              </w:rPr>
              <w:t>High level knowledge and ability in the management of operations and repairs and maintenance projects on allocated generation assets for the operational functions of 24/7/365 power generation sites.</w:t>
            </w:r>
          </w:p>
          <w:p w14:paraId="7D0E3A1F" w14:textId="77777777" w:rsidR="005325F5" w:rsidRPr="00F94D98" w:rsidRDefault="005325F5" w:rsidP="00700989">
            <w:pPr>
              <w:numPr>
                <w:ilvl w:val="0"/>
                <w:numId w:val="12"/>
              </w:numPr>
              <w:ind w:left="391" w:hanging="357"/>
              <w:rPr>
                <w:rFonts w:ascii="Tahoma" w:hAnsi="Tahoma" w:cs="Tahoma"/>
                <w:sz w:val="19"/>
                <w:szCs w:val="19"/>
              </w:rPr>
            </w:pPr>
            <w:r w:rsidRPr="00F94D98">
              <w:rPr>
                <w:rFonts w:ascii="Tahoma" w:hAnsi="Tahoma" w:cs="Tahoma"/>
                <w:sz w:val="19"/>
                <w:szCs w:val="19"/>
              </w:rPr>
              <w:t>Sound knowledge of and skills in RCA (Root Cause Analysis) process in relation to investigating and reporting on plant operational incidents and faults.</w:t>
            </w:r>
          </w:p>
          <w:p w14:paraId="25D8A94E" w14:textId="77777777" w:rsidR="005325F5" w:rsidRPr="00F94D98" w:rsidRDefault="005325F5" w:rsidP="00700989">
            <w:pPr>
              <w:numPr>
                <w:ilvl w:val="0"/>
                <w:numId w:val="12"/>
              </w:numPr>
              <w:ind w:left="391" w:hanging="357"/>
              <w:rPr>
                <w:rFonts w:ascii="Tahoma" w:hAnsi="Tahoma" w:cs="Tahoma"/>
                <w:color w:val="000000"/>
                <w:sz w:val="19"/>
                <w:szCs w:val="19"/>
              </w:rPr>
            </w:pPr>
            <w:r w:rsidRPr="00F94D98">
              <w:rPr>
                <w:rFonts w:ascii="Tahoma" w:hAnsi="Tahoma" w:cs="Tahoma"/>
                <w:color w:val="000000"/>
                <w:sz w:val="19"/>
                <w:szCs w:val="19"/>
              </w:rPr>
              <w:t>Proven knowledge and experience in testing and verification of primary and secondary systems including protection scheme functional testing.</w:t>
            </w:r>
          </w:p>
          <w:p w14:paraId="03E3DA80" w14:textId="77777777" w:rsidR="005325F5" w:rsidRPr="00F94D98" w:rsidRDefault="005325F5" w:rsidP="00700989">
            <w:pPr>
              <w:numPr>
                <w:ilvl w:val="0"/>
                <w:numId w:val="12"/>
              </w:numPr>
              <w:ind w:left="391" w:hanging="357"/>
              <w:rPr>
                <w:rFonts w:ascii="Tahoma" w:hAnsi="Tahoma" w:cs="Tahoma"/>
                <w:sz w:val="19"/>
                <w:szCs w:val="19"/>
              </w:rPr>
            </w:pPr>
            <w:r w:rsidRPr="00F94D98">
              <w:rPr>
                <w:rFonts w:ascii="Tahoma" w:hAnsi="Tahoma" w:cs="Tahoma"/>
                <w:sz w:val="19"/>
                <w:szCs w:val="19"/>
              </w:rPr>
              <w:t xml:space="preserve">Demonstrate conceptual, analytical, and collaborative skills including the ability to solve complex problems and work with in </w:t>
            </w:r>
            <w:r>
              <w:rPr>
                <w:rFonts w:ascii="Tahoma" w:hAnsi="Tahoma" w:cs="Tahoma"/>
                <w:sz w:val="19"/>
                <w:szCs w:val="19"/>
              </w:rPr>
              <w:t xml:space="preserve">a </w:t>
            </w:r>
            <w:r w:rsidRPr="00F94D98">
              <w:rPr>
                <w:rFonts w:ascii="Tahoma" w:hAnsi="Tahoma" w:cs="Tahoma"/>
                <w:sz w:val="19"/>
                <w:szCs w:val="19"/>
              </w:rPr>
              <w:t>multi-disciplinary team.</w:t>
            </w:r>
          </w:p>
          <w:p w14:paraId="574206B6" w14:textId="77777777" w:rsidR="005325F5" w:rsidRPr="00F94D98" w:rsidRDefault="005325F5" w:rsidP="00700989">
            <w:pPr>
              <w:numPr>
                <w:ilvl w:val="0"/>
                <w:numId w:val="12"/>
              </w:numPr>
              <w:ind w:left="391" w:hanging="357"/>
              <w:rPr>
                <w:rFonts w:ascii="Tahoma" w:hAnsi="Tahoma" w:cs="Tahoma"/>
                <w:sz w:val="19"/>
                <w:szCs w:val="19"/>
              </w:rPr>
            </w:pPr>
            <w:r w:rsidRPr="00F94D98">
              <w:rPr>
                <w:rFonts w:ascii="Tahoma" w:hAnsi="Tahoma" w:cs="Tahoma"/>
                <w:sz w:val="19"/>
                <w:szCs w:val="19"/>
              </w:rPr>
              <w:t>Highly developed interpersonal, written, oral communication and presentation skills with the ability to develop reports on operational incidents and faults with recommendations on improvements.</w:t>
            </w:r>
          </w:p>
          <w:p w14:paraId="6B6DE32B" w14:textId="1B086663" w:rsidR="00F7216B" w:rsidRPr="00E12E00" w:rsidRDefault="005325F5" w:rsidP="0070098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ind w:left="391" w:hanging="357"/>
              <w:rPr>
                <w:rFonts w:cs="Tahoma"/>
                <w:sz w:val="19"/>
                <w:szCs w:val="19"/>
              </w:rPr>
            </w:pPr>
            <w:r w:rsidRPr="00F94D98">
              <w:rPr>
                <w:rFonts w:cs="Tahoma"/>
                <w:sz w:val="19"/>
                <w:szCs w:val="19"/>
              </w:rPr>
              <w:t>Ability to carry out duties in accordance with Territory Generation’s safety, environmental and quality policies and corporate values and strategies.</w:t>
            </w:r>
          </w:p>
        </w:tc>
      </w:tr>
      <w:tr w:rsidR="0029326C" w:rsidRPr="00C85344" w14:paraId="25E69D74" w14:textId="77777777" w:rsidTr="00DD66C2">
        <w:trPr>
          <w:trHeight w:hRule="exact" w:val="57"/>
        </w:trPr>
        <w:tc>
          <w:tcPr>
            <w:tcW w:w="9990" w:type="dxa"/>
            <w:gridSpan w:val="4"/>
            <w:shd w:val="clear" w:color="auto" w:fill="000000"/>
            <w:vAlign w:val="center"/>
          </w:tcPr>
          <w:p w14:paraId="293D0B48" w14:textId="77777777" w:rsidR="0029326C" w:rsidRPr="00C85344" w:rsidRDefault="0029326C" w:rsidP="00CF27FB">
            <w:pPr>
              <w:numPr>
                <w:ilvl w:val="0"/>
                <w:numId w:val="1"/>
              </w:numPr>
              <w:jc w:val="center"/>
              <w:rPr>
                <w:rFonts w:ascii="Arial" w:hAnsi="Arial"/>
                <w:b/>
                <w:sz w:val="19"/>
                <w:szCs w:val="19"/>
              </w:rPr>
            </w:pPr>
          </w:p>
        </w:tc>
      </w:tr>
      <w:tr w:rsidR="0029326C" w:rsidRPr="00C85344" w14:paraId="15272E2F" w14:textId="77777777" w:rsidTr="00DD66C2">
        <w:trPr>
          <w:trHeight w:hRule="exact" w:val="227"/>
        </w:trPr>
        <w:tc>
          <w:tcPr>
            <w:tcW w:w="9990" w:type="dxa"/>
            <w:gridSpan w:val="4"/>
            <w:shd w:val="clear" w:color="auto" w:fill="FFFFFF"/>
            <w:vAlign w:val="center"/>
          </w:tcPr>
          <w:p w14:paraId="1B332BE2" w14:textId="77777777" w:rsidR="0029326C" w:rsidRPr="00C85344" w:rsidRDefault="0029326C">
            <w:pPr>
              <w:rPr>
                <w:rFonts w:ascii="Tahoma" w:hAnsi="Tahoma" w:cs="Tahoma"/>
                <w:b/>
                <w:sz w:val="19"/>
                <w:szCs w:val="19"/>
              </w:rPr>
            </w:pPr>
            <w:r w:rsidRPr="00C85344">
              <w:rPr>
                <w:rFonts w:ascii="Tahoma" w:hAnsi="Tahoma" w:cs="Tahoma"/>
                <w:b/>
                <w:sz w:val="19"/>
                <w:szCs w:val="19"/>
              </w:rPr>
              <w:t>Desirable</w:t>
            </w:r>
          </w:p>
        </w:tc>
      </w:tr>
      <w:tr w:rsidR="0029326C" w:rsidRPr="00C85344" w14:paraId="5E6DE1A0" w14:textId="77777777" w:rsidTr="00DD66C2">
        <w:trPr>
          <w:trHeight w:val="397"/>
        </w:trPr>
        <w:tc>
          <w:tcPr>
            <w:tcW w:w="9990" w:type="dxa"/>
            <w:gridSpan w:val="4"/>
            <w:vAlign w:val="center"/>
          </w:tcPr>
          <w:p w14:paraId="46204117" w14:textId="37D9C96E" w:rsidR="0020012C" w:rsidRPr="00DF2A84" w:rsidRDefault="005325F5" w:rsidP="005325F5">
            <w:pPr>
              <w:spacing w:before="60" w:after="60"/>
              <w:rPr>
                <w:rFonts w:ascii="Tahoma" w:hAnsi="Tahoma" w:cs="Tahoma"/>
                <w:sz w:val="20"/>
                <w:szCs w:val="20"/>
              </w:rPr>
            </w:pPr>
            <w:r w:rsidRPr="0058501A">
              <w:rPr>
                <w:rFonts w:ascii="Tahoma" w:hAnsi="Tahoma" w:cs="Tahoma"/>
                <w:sz w:val="19"/>
                <w:szCs w:val="19"/>
              </w:rPr>
              <w:t>Knowledge of Australian and IEEE standards related to power industry, NT electrical legislation, and System Regulator Technical Code.</w:t>
            </w:r>
          </w:p>
        </w:tc>
      </w:tr>
      <w:tr w:rsidR="0029326C" w:rsidRPr="00C85344" w14:paraId="13D0C82D" w14:textId="77777777" w:rsidTr="00DD66C2">
        <w:trPr>
          <w:trHeight w:hRule="exact" w:val="57"/>
        </w:trPr>
        <w:tc>
          <w:tcPr>
            <w:tcW w:w="9990" w:type="dxa"/>
            <w:gridSpan w:val="4"/>
            <w:shd w:val="clear" w:color="auto" w:fill="000000"/>
            <w:vAlign w:val="center"/>
          </w:tcPr>
          <w:p w14:paraId="3875A1E6" w14:textId="77777777" w:rsidR="0029326C" w:rsidRPr="00C85344" w:rsidRDefault="0029326C">
            <w:pPr>
              <w:jc w:val="center"/>
              <w:rPr>
                <w:rFonts w:ascii="Tahoma" w:hAnsi="Tahoma" w:cs="Tahoma"/>
                <w:sz w:val="19"/>
                <w:szCs w:val="19"/>
              </w:rPr>
            </w:pPr>
          </w:p>
        </w:tc>
      </w:tr>
      <w:tr w:rsidR="00A2783C" w:rsidRPr="00C85344" w14:paraId="42ADD640" w14:textId="77777777" w:rsidTr="00DD66C2">
        <w:trPr>
          <w:trHeight w:hRule="exact" w:val="227"/>
        </w:trPr>
        <w:tc>
          <w:tcPr>
            <w:tcW w:w="9990" w:type="dxa"/>
            <w:gridSpan w:val="4"/>
            <w:shd w:val="clear" w:color="auto" w:fill="000000"/>
            <w:vAlign w:val="center"/>
          </w:tcPr>
          <w:p w14:paraId="4B9C3519" w14:textId="77777777" w:rsidR="00A2783C" w:rsidRPr="00C85344" w:rsidRDefault="00A2783C" w:rsidP="0050293C">
            <w:pPr>
              <w:rPr>
                <w:rFonts w:ascii="Tahoma" w:hAnsi="Tahoma" w:cs="Tahoma"/>
                <w:b/>
                <w:sz w:val="19"/>
                <w:szCs w:val="19"/>
              </w:rPr>
            </w:pPr>
            <w:r w:rsidRPr="00C85344">
              <w:rPr>
                <w:rFonts w:ascii="Tahoma" w:hAnsi="Tahoma" w:cs="Tahoma"/>
                <w:b/>
                <w:sz w:val="19"/>
                <w:szCs w:val="19"/>
              </w:rPr>
              <w:t>REVIEW / AUTHORISATION</w:t>
            </w:r>
          </w:p>
        </w:tc>
      </w:tr>
      <w:tr w:rsidR="00517A39" w:rsidRPr="00DD66C2" w14:paraId="6164B0FA" w14:textId="77777777" w:rsidTr="00B375EC">
        <w:trPr>
          <w:trHeight w:val="454"/>
        </w:trPr>
        <w:tc>
          <w:tcPr>
            <w:tcW w:w="3299" w:type="dxa"/>
            <w:shd w:val="clear" w:color="auto" w:fill="FFFFFF"/>
            <w:vAlign w:val="center"/>
          </w:tcPr>
          <w:p w14:paraId="57137429" w14:textId="63B08866" w:rsidR="00517A39" w:rsidRPr="009E351B" w:rsidRDefault="00517A39" w:rsidP="00857A2E">
            <w:pPr>
              <w:rPr>
                <w:rFonts w:ascii="Tahoma" w:hAnsi="Tahoma" w:cs="Tahoma"/>
                <w:b/>
                <w:sz w:val="18"/>
                <w:szCs w:val="18"/>
              </w:rPr>
            </w:pPr>
            <w:r w:rsidRPr="009E351B">
              <w:rPr>
                <w:rFonts w:ascii="Tahoma" w:hAnsi="Tahoma" w:cs="Tahoma"/>
                <w:b/>
                <w:sz w:val="18"/>
                <w:szCs w:val="18"/>
              </w:rPr>
              <w:t>HR Review:</w:t>
            </w:r>
          </w:p>
        </w:tc>
        <w:tc>
          <w:tcPr>
            <w:tcW w:w="2790" w:type="dxa"/>
            <w:shd w:val="clear" w:color="auto" w:fill="FFFFFF"/>
            <w:vAlign w:val="center"/>
          </w:tcPr>
          <w:p w14:paraId="205C2595" w14:textId="77777777" w:rsidR="00517A39" w:rsidRPr="009E351B" w:rsidRDefault="00517A39">
            <w:pPr>
              <w:rPr>
                <w:rFonts w:ascii="Tahoma" w:hAnsi="Tahoma" w:cs="Tahoma"/>
                <w:b/>
                <w:sz w:val="18"/>
                <w:szCs w:val="18"/>
              </w:rPr>
            </w:pPr>
          </w:p>
        </w:tc>
        <w:tc>
          <w:tcPr>
            <w:tcW w:w="720" w:type="dxa"/>
            <w:shd w:val="clear" w:color="auto" w:fill="FFFFFF"/>
            <w:vAlign w:val="center"/>
          </w:tcPr>
          <w:p w14:paraId="0A1A930F" w14:textId="56DB22A8" w:rsidR="00517A39" w:rsidRPr="009E351B" w:rsidRDefault="00517A39">
            <w:pPr>
              <w:rPr>
                <w:rFonts w:ascii="Tahoma" w:hAnsi="Tahoma" w:cs="Tahoma"/>
                <w:b/>
                <w:sz w:val="18"/>
                <w:szCs w:val="18"/>
              </w:rPr>
            </w:pPr>
            <w:r w:rsidRPr="009E351B">
              <w:rPr>
                <w:rFonts w:ascii="Tahoma" w:hAnsi="Tahoma" w:cs="Tahoma"/>
                <w:b/>
                <w:sz w:val="18"/>
                <w:szCs w:val="18"/>
              </w:rPr>
              <w:t>Date</w:t>
            </w:r>
          </w:p>
        </w:tc>
        <w:tc>
          <w:tcPr>
            <w:tcW w:w="3181" w:type="dxa"/>
            <w:shd w:val="clear" w:color="auto" w:fill="FFFFFF"/>
            <w:vAlign w:val="center"/>
          </w:tcPr>
          <w:p w14:paraId="38885654" w14:textId="77777777" w:rsidR="00517A39" w:rsidRPr="009E351B" w:rsidRDefault="00517A39">
            <w:pPr>
              <w:rPr>
                <w:rFonts w:ascii="Tahoma" w:hAnsi="Tahoma" w:cs="Tahoma"/>
                <w:b/>
                <w:sz w:val="18"/>
                <w:szCs w:val="18"/>
              </w:rPr>
            </w:pPr>
          </w:p>
        </w:tc>
      </w:tr>
      <w:tr w:rsidR="00A2783C" w:rsidRPr="00DD66C2" w14:paraId="732D3613" w14:textId="77777777" w:rsidTr="00B375EC">
        <w:trPr>
          <w:trHeight w:val="454"/>
        </w:trPr>
        <w:tc>
          <w:tcPr>
            <w:tcW w:w="3299" w:type="dxa"/>
            <w:shd w:val="clear" w:color="auto" w:fill="FFFFFF"/>
            <w:vAlign w:val="center"/>
          </w:tcPr>
          <w:p w14:paraId="22012ABF" w14:textId="06B5CDEA" w:rsidR="00A2783C" w:rsidRPr="009E351B" w:rsidRDefault="00517A39" w:rsidP="00857A2E">
            <w:pPr>
              <w:rPr>
                <w:rFonts w:ascii="Tahoma" w:hAnsi="Tahoma" w:cs="Tahoma"/>
                <w:b/>
                <w:sz w:val="18"/>
                <w:szCs w:val="18"/>
              </w:rPr>
            </w:pPr>
            <w:r w:rsidRPr="009E351B">
              <w:rPr>
                <w:rFonts w:ascii="Tahoma" w:hAnsi="Tahoma" w:cs="Tahoma"/>
                <w:b/>
                <w:sz w:val="18"/>
                <w:szCs w:val="18"/>
              </w:rPr>
              <w:t>Manager</w:t>
            </w:r>
            <w:r w:rsidR="005325F5">
              <w:rPr>
                <w:rFonts w:ascii="Tahoma" w:hAnsi="Tahoma" w:cs="Tahoma"/>
                <w:b/>
                <w:sz w:val="18"/>
                <w:szCs w:val="18"/>
              </w:rPr>
              <w:t xml:space="preserve"> Assets &amp; Engineering</w:t>
            </w:r>
            <w:r w:rsidRPr="009E351B">
              <w:rPr>
                <w:rFonts w:ascii="Tahoma" w:hAnsi="Tahoma" w:cs="Tahoma"/>
                <w:b/>
                <w:sz w:val="18"/>
                <w:szCs w:val="18"/>
              </w:rPr>
              <w:t>:</w:t>
            </w:r>
          </w:p>
        </w:tc>
        <w:tc>
          <w:tcPr>
            <w:tcW w:w="2790" w:type="dxa"/>
            <w:shd w:val="clear" w:color="auto" w:fill="FFFFFF"/>
            <w:vAlign w:val="center"/>
          </w:tcPr>
          <w:p w14:paraId="21D19E88" w14:textId="77777777" w:rsidR="00A2783C" w:rsidRPr="009E351B" w:rsidRDefault="00A2783C">
            <w:pPr>
              <w:rPr>
                <w:rFonts w:ascii="Tahoma" w:hAnsi="Tahoma" w:cs="Tahoma"/>
                <w:b/>
                <w:sz w:val="18"/>
                <w:szCs w:val="18"/>
              </w:rPr>
            </w:pPr>
          </w:p>
        </w:tc>
        <w:tc>
          <w:tcPr>
            <w:tcW w:w="720" w:type="dxa"/>
            <w:shd w:val="clear" w:color="auto" w:fill="FFFFFF"/>
            <w:vAlign w:val="center"/>
          </w:tcPr>
          <w:p w14:paraId="01BB8347" w14:textId="7D943669" w:rsidR="00A2783C" w:rsidRPr="009E351B" w:rsidRDefault="00517A39">
            <w:pPr>
              <w:rPr>
                <w:rFonts w:ascii="Tahoma" w:hAnsi="Tahoma" w:cs="Tahoma"/>
                <w:b/>
                <w:sz w:val="18"/>
                <w:szCs w:val="18"/>
              </w:rPr>
            </w:pPr>
            <w:r w:rsidRPr="009E351B">
              <w:rPr>
                <w:rFonts w:ascii="Tahoma" w:hAnsi="Tahoma" w:cs="Tahoma"/>
                <w:b/>
                <w:sz w:val="18"/>
                <w:szCs w:val="18"/>
              </w:rPr>
              <w:t>Date</w:t>
            </w:r>
          </w:p>
        </w:tc>
        <w:tc>
          <w:tcPr>
            <w:tcW w:w="3181" w:type="dxa"/>
            <w:shd w:val="clear" w:color="auto" w:fill="FFFFFF"/>
            <w:vAlign w:val="center"/>
          </w:tcPr>
          <w:p w14:paraId="11A7F34B" w14:textId="77777777" w:rsidR="00A2783C" w:rsidRPr="009E351B" w:rsidRDefault="00A2783C">
            <w:pPr>
              <w:rPr>
                <w:rFonts w:ascii="Tahoma" w:hAnsi="Tahoma" w:cs="Tahoma"/>
                <w:b/>
                <w:sz w:val="18"/>
                <w:szCs w:val="18"/>
              </w:rPr>
            </w:pPr>
          </w:p>
        </w:tc>
      </w:tr>
      <w:tr w:rsidR="00A2783C" w:rsidRPr="00DD66C2" w14:paraId="49473DE4" w14:textId="77777777" w:rsidTr="00B375EC">
        <w:trPr>
          <w:trHeight w:val="454"/>
        </w:trPr>
        <w:tc>
          <w:tcPr>
            <w:tcW w:w="3299" w:type="dxa"/>
            <w:shd w:val="clear" w:color="auto" w:fill="FFFFFF"/>
            <w:vAlign w:val="center"/>
          </w:tcPr>
          <w:p w14:paraId="28805FBB" w14:textId="50DF34CC" w:rsidR="00A2783C" w:rsidRPr="009E351B" w:rsidRDefault="00517A39" w:rsidP="00857A2E">
            <w:pPr>
              <w:rPr>
                <w:rFonts w:ascii="Tahoma" w:hAnsi="Tahoma" w:cs="Tahoma"/>
                <w:b/>
                <w:sz w:val="18"/>
                <w:szCs w:val="18"/>
              </w:rPr>
            </w:pPr>
            <w:r w:rsidRPr="009E351B">
              <w:rPr>
                <w:rFonts w:ascii="Tahoma" w:hAnsi="Tahoma" w:cs="Tahoma"/>
                <w:b/>
                <w:sz w:val="18"/>
                <w:szCs w:val="18"/>
              </w:rPr>
              <w:t>General Manager</w:t>
            </w:r>
            <w:r w:rsidR="005325F5">
              <w:rPr>
                <w:rFonts w:ascii="Tahoma" w:hAnsi="Tahoma" w:cs="Tahoma"/>
                <w:b/>
                <w:sz w:val="18"/>
                <w:szCs w:val="18"/>
              </w:rPr>
              <w:t xml:space="preserve"> Assets &amp; Operations</w:t>
            </w:r>
            <w:r w:rsidRPr="009E351B">
              <w:rPr>
                <w:rFonts w:ascii="Tahoma" w:hAnsi="Tahoma" w:cs="Tahoma"/>
                <w:b/>
                <w:sz w:val="18"/>
                <w:szCs w:val="18"/>
              </w:rPr>
              <w:t>:</w:t>
            </w:r>
          </w:p>
        </w:tc>
        <w:tc>
          <w:tcPr>
            <w:tcW w:w="2790" w:type="dxa"/>
            <w:shd w:val="clear" w:color="auto" w:fill="FFFFFF"/>
            <w:vAlign w:val="center"/>
          </w:tcPr>
          <w:p w14:paraId="5FE540E7" w14:textId="77777777" w:rsidR="00A2783C" w:rsidRPr="009E351B" w:rsidRDefault="00A2783C">
            <w:pPr>
              <w:rPr>
                <w:rFonts w:ascii="Tahoma" w:hAnsi="Tahoma" w:cs="Tahoma"/>
                <w:b/>
                <w:sz w:val="18"/>
                <w:szCs w:val="18"/>
              </w:rPr>
            </w:pPr>
          </w:p>
        </w:tc>
        <w:tc>
          <w:tcPr>
            <w:tcW w:w="720" w:type="dxa"/>
            <w:shd w:val="clear" w:color="auto" w:fill="FFFFFF"/>
            <w:vAlign w:val="center"/>
          </w:tcPr>
          <w:p w14:paraId="78F7D20E" w14:textId="77777777" w:rsidR="00A2783C" w:rsidRPr="009E351B" w:rsidRDefault="00A2783C">
            <w:pPr>
              <w:rPr>
                <w:rFonts w:ascii="Tahoma" w:hAnsi="Tahoma" w:cs="Tahoma"/>
                <w:b/>
                <w:sz w:val="18"/>
                <w:szCs w:val="18"/>
              </w:rPr>
            </w:pPr>
            <w:r w:rsidRPr="009E351B">
              <w:rPr>
                <w:rFonts w:ascii="Tahoma" w:hAnsi="Tahoma" w:cs="Tahoma"/>
                <w:b/>
                <w:sz w:val="18"/>
                <w:szCs w:val="18"/>
              </w:rPr>
              <w:t>Date</w:t>
            </w:r>
          </w:p>
        </w:tc>
        <w:tc>
          <w:tcPr>
            <w:tcW w:w="3181" w:type="dxa"/>
            <w:shd w:val="clear" w:color="auto" w:fill="FFFFFF"/>
            <w:vAlign w:val="center"/>
          </w:tcPr>
          <w:p w14:paraId="564251C1" w14:textId="77777777" w:rsidR="00A2783C" w:rsidRPr="009E351B" w:rsidRDefault="00A2783C">
            <w:pPr>
              <w:rPr>
                <w:rFonts w:ascii="Tahoma" w:hAnsi="Tahoma" w:cs="Tahoma"/>
                <w:b/>
                <w:sz w:val="18"/>
                <w:szCs w:val="18"/>
              </w:rPr>
            </w:pPr>
          </w:p>
        </w:tc>
      </w:tr>
      <w:tr w:rsidR="008353A7" w14:paraId="1B8E167E" w14:textId="77777777" w:rsidTr="009E351B">
        <w:trPr>
          <w:trHeight w:val="340"/>
        </w:trPr>
        <w:tc>
          <w:tcPr>
            <w:tcW w:w="99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1E396E" w14:textId="77777777" w:rsidR="008353A7" w:rsidRPr="009E351B" w:rsidRDefault="008353A7" w:rsidP="00C853EE">
            <w:pPr>
              <w:rPr>
                <w:rFonts w:ascii="Tahoma" w:hAnsi="Tahoma" w:cs="Tahoma"/>
                <w:b/>
                <w:sz w:val="18"/>
                <w:szCs w:val="18"/>
              </w:rPr>
            </w:pPr>
            <w:r w:rsidRPr="009E351B">
              <w:rPr>
                <w:rFonts w:ascii="Tahoma" w:hAnsi="Tahoma" w:cs="Tahoma"/>
                <w:b/>
                <w:sz w:val="18"/>
                <w:szCs w:val="18"/>
              </w:rPr>
              <w:t xml:space="preserve">Pre-Employment medicals are a </w:t>
            </w:r>
            <w:proofErr w:type="gramStart"/>
            <w:r w:rsidRPr="009E351B">
              <w:rPr>
                <w:rFonts w:ascii="Tahoma" w:hAnsi="Tahoma" w:cs="Tahoma"/>
                <w:b/>
                <w:sz w:val="18"/>
                <w:szCs w:val="18"/>
              </w:rPr>
              <w:t>requirement  for</w:t>
            </w:r>
            <w:proofErr w:type="gramEnd"/>
            <w:r w:rsidRPr="009E351B">
              <w:rPr>
                <w:rFonts w:ascii="Tahoma" w:hAnsi="Tahoma" w:cs="Tahoma"/>
                <w:b/>
                <w:sz w:val="18"/>
                <w:szCs w:val="18"/>
              </w:rPr>
              <w:t xml:space="preserve"> all Territory Generation positions</w:t>
            </w:r>
          </w:p>
        </w:tc>
      </w:tr>
      <w:tr w:rsidR="009E351B" w14:paraId="39BDCFFF" w14:textId="77777777" w:rsidTr="009E351B">
        <w:trPr>
          <w:trHeight w:val="340"/>
        </w:trPr>
        <w:tc>
          <w:tcPr>
            <w:tcW w:w="99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EDE1AFA" w14:textId="3A1D74C4" w:rsidR="009E351B" w:rsidRPr="009E351B" w:rsidRDefault="009E351B" w:rsidP="009E351B">
            <w:pPr>
              <w:rPr>
                <w:rFonts w:ascii="Tahoma" w:hAnsi="Tahoma" w:cs="Tahoma"/>
                <w:b/>
                <w:sz w:val="18"/>
                <w:szCs w:val="18"/>
              </w:rPr>
            </w:pPr>
            <w:r w:rsidRPr="003F785B">
              <w:rPr>
                <w:rFonts w:ascii="Tahoma" w:hAnsi="Tahoma" w:cs="Tahoma"/>
                <w:b/>
                <w:sz w:val="18"/>
                <w:szCs w:val="18"/>
              </w:rPr>
              <w:t>Apply online:</w:t>
            </w:r>
            <w:r w:rsidRPr="003F785B">
              <w:rPr>
                <w:rFonts w:ascii="Tahoma" w:hAnsi="Tahoma" w:cs="Tahoma"/>
                <w:sz w:val="18"/>
                <w:szCs w:val="18"/>
              </w:rPr>
              <w:t xml:space="preserve"> </w:t>
            </w:r>
          </w:p>
        </w:tc>
      </w:tr>
      <w:tr w:rsidR="009E351B" w14:paraId="5F50D4FE" w14:textId="77777777" w:rsidTr="009E351B">
        <w:trPr>
          <w:trHeight w:val="340"/>
        </w:trPr>
        <w:tc>
          <w:tcPr>
            <w:tcW w:w="99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A95C91A" w14:textId="7765462D" w:rsidR="009E351B" w:rsidRPr="009E351B" w:rsidRDefault="009E351B" w:rsidP="009E351B">
            <w:pPr>
              <w:rPr>
                <w:rFonts w:ascii="Tahoma" w:hAnsi="Tahoma" w:cs="Tahoma"/>
                <w:b/>
                <w:sz w:val="18"/>
                <w:szCs w:val="18"/>
              </w:rPr>
            </w:pPr>
            <w:r w:rsidRPr="003F785B">
              <w:rPr>
                <w:rFonts w:ascii="Tahoma" w:hAnsi="Tahoma" w:cs="Tahoma"/>
                <w:b/>
                <w:sz w:val="18"/>
                <w:szCs w:val="18"/>
              </w:rPr>
              <w:t xml:space="preserve">Closing Date: </w:t>
            </w:r>
          </w:p>
        </w:tc>
      </w:tr>
    </w:tbl>
    <w:p w14:paraId="350197F8" w14:textId="77777777" w:rsidR="00A11DB7" w:rsidRPr="002B6A1D" w:rsidRDefault="00A11DB7">
      <w:pPr>
        <w:rPr>
          <w:rFonts w:ascii="Tahoma" w:hAnsi="Tahoma" w:cs="Tahoma"/>
          <w:sz w:val="20"/>
          <w:szCs w:val="20"/>
        </w:rPr>
      </w:pPr>
    </w:p>
    <w:sectPr w:rsidR="00A11DB7" w:rsidRPr="002B6A1D" w:rsidSect="00F30E74">
      <w:headerReference w:type="default" r:id="rId12"/>
      <w:footerReference w:type="default" r:id="rId13"/>
      <w:pgSz w:w="11906" w:h="16838"/>
      <w:pgMar w:top="902"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56B2" w14:textId="77777777" w:rsidR="003404F5" w:rsidRDefault="003404F5" w:rsidP="00D2334D">
      <w:r>
        <w:separator/>
      </w:r>
    </w:p>
  </w:endnote>
  <w:endnote w:type="continuationSeparator" w:id="0">
    <w:p w14:paraId="1405B4B8" w14:textId="77777777" w:rsidR="003404F5" w:rsidRDefault="003404F5" w:rsidP="00D2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EECA" w14:textId="77777777" w:rsidR="00D2334D" w:rsidRDefault="00D2334D">
    <w:pPr>
      <w:pStyle w:val="Footer"/>
      <w:jc w:val="center"/>
      <w:rPr>
        <w:rFonts w:ascii="Tahoma" w:hAnsi="Tahoma" w:cs="Tahoma"/>
        <w:sz w:val="16"/>
        <w:szCs w:val="16"/>
      </w:rPr>
    </w:pPr>
  </w:p>
  <w:p w14:paraId="43F2ABB3" w14:textId="1B884653" w:rsidR="00D2334D" w:rsidRPr="00D2334D" w:rsidRDefault="00CC2F02">
    <w:pPr>
      <w:pStyle w:val="Footer"/>
      <w:rPr>
        <w:rFonts w:ascii="Tahoma" w:hAnsi="Tahoma" w:cs="Tahoma"/>
        <w:sz w:val="16"/>
        <w:szCs w:val="16"/>
      </w:rPr>
    </w:pPr>
    <w:proofErr w:type="gramStart"/>
    <w:r>
      <w:rPr>
        <w:rFonts w:ascii="Tahoma" w:hAnsi="Tahoma" w:cs="Tahoma"/>
        <w:sz w:val="16"/>
        <w:szCs w:val="16"/>
      </w:rPr>
      <w:t>Employee</w:t>
    </w:r>
    <w:r w:rsidR="007E2FCF" w:rsidRPr="007E2FCF">
      <w:rPr>
        <w:rFonts w:ascii="Tahoma" w:hAnsi="Tahoma" w:cs="Tahoma"/>
        <w:sz w:val="16"/>
        <w:szCs w:val="16"/>
      </w:rPr>
      <w:t xml:space="preserve"> </w:t>
    </w:r>
    <w:r w:rsidR="009F2B71" w:rsidRPr="007E2FCF">
      <w:rPr>
        <w:rFonts w:ascii="Tahoma" w:hAnsi="Tahoma" w:cs="Tahoma"/>
        <w:sz w:val="16"/>
        <w:szCs w:val="16"/>
      </w:rPr>
      <w:t xml:space="preserve"> JD</w:t>
    </w:r>
    <w:proofErr w:type="gramEnd"/>
    <w:r w:rsidR="009F2B71" w:rsidRPr="007E2FCF">
      <w:rPr>
        <w:rFonts w:ascii="Tahoma" w:hAnsi="Tahoma" w:cs="Tahoma"/>
        <w:sz w:val="16"/>
        <w:szCs w:val="16"/>
      </w:rPr>
      <w:t xml:space="preserve"> Template</w:t>
    </w:r>
    <w:r w:rsidR="00D2334D">
      <w:rPr>
        <w:rFonts w:ascii="Tahoma" w:hAnsi="Tahoma" w:cs="Tahoma"/>
        <w:sz w:val="16"/>
        <w:szCs w:val="16"/>
      </w:rPr>
      <w:t xml:space="preserve">         Version :</w:t>
    </w:r>
    <w:r w:rsidR="00CC14CE">
      <w:rPr>
        <w:rFonts w:ascii="Tahoma" w:hAnsi="Tahoma" w:cs="Tahoma"/>
        <w:sz w:val="16"/>
        <w:szCs w:val="16"/>
      </w:rPr>
      <w:t xml:space="preserve"> 1.0</w:t>
    </w:r>
    <w:r w:rsidR="00D2334D">
      <w:rPr>
        <w:rFonts w:ascii="Tahoma" w:hAnsi="Tahoma" w:cs="Tahoma"/>
        <w:sz w:val="16"/>
        <w:szCs w:val="16"/>
      </w:rPr>
      <w:t xml:space="preserve">                                    </w:t>
    </w:r>
    <w:r w:rsidR="00D2334D" w:rsidRPr="00D2334D">
      <w:rPr>
        <w:rFonts w:ascii="Tahoma" w:hAnsi="Tahoma" w:cs="Tahoma"/>
        <w:color w:val="7F7F7F"/>
        <w:spacing w:val="60"/>
        <w:sz w:val="16"/>
        <w:szCs w:val="16"/>
      </w:rPr>
      <w:t>Page</w:t>
    </w:r>
    <w:r w:rsidR="00D2334D" w:rsidRPr="00D2334D">
      <w:rPr>
        <w:rFonts w:ascii="Tahoma" w:hAnsi="Tahoma" w:cs="Tahoma"/>
        <w:sz w:val="16"/>
        <w:szCs w:val="16"/>
      </w:rPr>
      <w:t xml:space="preserve"> | </w:t>
    </w:r>
    <w:r w:rsidR="008A7BD8" w:rsidRPr="00D2334D">
      <w:rPr>
        <w:rFonts w:ascii="Tahoma" w:hAnsi="Tahoma" w:cs="Tahoma"/>
        <w:sz w:val="16"/>
        <w:szCs w:val="16"/>
      </w:rPr>
      <w:fldChar w:fldCharType="begin"/>
    </w:r>
    <w:r w:rsidR="00D2334D" w:rsidRPr="00D2334D">
      <w:rPr>
        <w:rFonts w:ascii="Tahoma" w:hAnsi="Tahoma" w:cs="Tahoma"/>
        <w:sz w:val="16"/>
        <w:szCs w:val="16"/>
      </w:rPr>
      <w:instrText xml:space="preserve"> PAGE   \* MERGEFORMAT </w:instrText>
    </w:r>
    <w:r w:rsidR="008A7BD8" w:rsidRPr="00D2334D">
      <w:rPr>
        <w:rFonts w:ascii="Tahoma" w:hAnsi="Tahoma" w:cs="Tahoma"/>
        <w:sz w:val="16"/>
        <w:szCs w:val="16"/>
      </w:rPr>
      <w:fldChar w:fldCharType="separate"/>
    </w:r>
    <w:r w:rsidR="009B174C" w:rsidRPr="009B174C">
      <w:rPr>
        <w:rFonts w:ascii="Tahoma" w:hAnsi="Tahoma" w:cs="Tahoma"/>
        <w:b/>
        <w:noProof/>
        <w:sz w:val="16"/>
        <w:szCs w:val="16"/>
      </w:rPr>
      <w:t>2</w:t>
    </w:r>
    <w:r w:rsidR="008A7BD8" w:rsidRPr="00D2334D">
      <w:rPr>
        <w:rFonts w:ascii="Tahoma" w:hAnsi="Tahoma" w:cs="Tahoma"/>
        <w:sz w:val="16"/>
        <w:szCs w:val="16"/>
      </w:rPr>
      <w:fldChar w:fldCharType="end"/>
    </w:r>
    <w:r w:rsidR="00D2334D">
      <w:rPr>
        <w:rFonts w:ascii="Tahoma" w:hAnsi="Tahoma" w:cs="Tahoma"/>
        <w:sz w:val="16"/>
        <w:szCs w:val="16"/>
      </w:rPr>
      <w:t xml:space="preserve">                                          Date</w:t>
    </w:r>
    <w:r w:rsidR="007E2FCF">
      <w:rPr>
        <w:rFonts w:ascii="Tahoma" w:hAnsi="Tahoma" w:cs="Tahoma"/>
        <w:sz w:val="16"/>
        <w:szCs w:val="16"/>
      </w:rPr>
      <w:t xml:space="preserve">: </w:t>
    </w:r>
    <w:r w:rsidR="00CC14CE">
      <w:rPr>
        <w:rFonts w:ascii="Tahoma" w:hAnsi="Tahoma" w:cs="Tahoma"/>
        <w:sz w:val="16"/>
        <w:szCs w:val="16"/>
      </w:rPr>
      <w:t xml:space="preserve"> </w:t>
    </w:r>
    <w:r w:rsidR="007E2FCF" w:rsidRPr="007E2FCF">
      <w:rPr>
        <w:rFonts w:ascii="Tahoma" w:hAnsi="Tahoma" w:cs="Tahoma"/>
        <w:sz w:val="16"/>
        <w:szCs w:val="16"/>
      </w:rPr>
      <w:t>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1B448" w14:textId="77777777" w:rsidR="003404F5" w:rsidRDefault="003404F5" w:rsidP="00D2334D">
      <w:r>
        <w:separator/>
      </w:r>
    </w:p>
  </w:footnote>
  <w:footnote w:type="continuationSeparator" w:id="0">
    <w:p w14:paraId="60CD80A1" w14:textId="77777777" w:rsidR="003404F5" w:rsidRDefault="003404F5" w:rsidP="00D23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B6CBF" w14:textId="77777777" w:rsidR="00D2334D" w:rsidRDefault="007A160D">
    <w:pPr>
      <w:pStyle w:val="Header"/>
    </w:pPr>
    <w:r>
      <w:rPr>
        <w:noProof/>
      </w:rPr>
      <mc:AlternateContent>
        <mc:Choice Requires="wps">
          <w:drawing>
            <wp:anchor distT="0" distB="0" distL="114300" distR="114300" simplePos="0" relativeHeight="251658240" behindDoc="0" locked="0" layoutInCell="1" allowOverlap="1" wp14:anchorId="242E1470" wp14:editId="16D2C436">
              <wp:simplePos x="0" y="0"/>
              <wp:positionH relativeFrom="column">
                <wp:posOffset>-548640</wp:posOffset>
              </wp:positionH>
              <wp:positionV relativeFrom="paragraph">
                <wp:posOffset>-335915</wp:posOffset>
              </wp:positionV>
              <wp:extent cx="2171700" cy="8667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E15F3" w14:textId="77777777" w:rsidR="00D2334D" w:rsidRDefault="0076734E">
                          <w:r>
                            <w:rPr>
                              <w:noProof/>
                            </w:rPr>
                            <w:drawing>
                              <wp:inline distT="0" distB="0" distL="0" distR="0" wp14:anchorId="7DE184E9" wp14:editId="4FB4D0E9">
                                <wp:extent cx="1828800" cy="8286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8286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1470" id="_x0000_t202" coordsize="21600,21600" o:spt="202" path="m,l,21600r21600,l21600,xe">
              <v:stroke joinstyle="miter"/>
              <v:path gradientshapeok="t" o:connecttype="rect"/>
            </v:shapetype>
            <v:shape id="Text Box 1" o:spid="_x0000_s1026" type="#_x0000_t202" style="position:absolute;margin-left:-43.2pt;margin-top:-26.45pt;width:171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" stroked="f">
              <v:textbox>
                <w:txbxContent>
                  <w:p w14:paraId="2EBE15F3" w14:textId="77777777" w:rsidR="00D2334D" w:rsidRDefault="0076734E">
                    <w:r>
                      <w:rPr>
                        <w:noProof/>
                      </w:rPr>
                      <w:drawing>
                        <wp:inline distT="0" distB="0" distL="0" distR="0" wp14:anchorId="7DE184E9" wp14:editId="4FB4D0E9">
                          <wp:extent cx="1828800" cy="8286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28800" cy="828675"/>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A36"/>
    <w:multiLevelType w:val="hybridMultilevel"/>
    <w:tmpl w:val="F780B302"/>
    <w:lvl w:ilvl="0" w:tplc="0C090011">
      <w:start w:val="1"/>
      <w:numFmt w:val="decimal"/>
      <w:lvlText w:val="%1)"/>
      <w:lvlJc w:val="left"/>
      <w:pPr>
        <w:ind w:left="356" w:hanging="360"/>
      </w:pPr>
    </w:lvl>
    <w:lvl w:ilvl="1" w:tplc="0C090019" w:tentative="1">
      <w:start w:val="1"/>
      <w:numFmt w:val="lowerLetter"/>
      <w:lvlText w:val="%2."/>
      <w:lvlJc w:val="left"/>
      <w:pPr>
        <w:ind w:left="1076" w:hanging="360"/>
      </w:pPr>
    </w:lvl>
    <w:lvl w:ilvl="2" w:tplc="0C09001B" w:tentative="1">
      <w:start w:val="1"/>
      <w:numFmt w:val="lowerRoman"/>
      <w:lvlText w:val="%3."/>
      <w:lvlJc w:val="right"/>
      <w:pPr>
        <w:ind w:left="1796" w:hanging="180"/>
      </w:pPr>
    </w:lvl>
    <w:lvl w:ilvl="3" w:tplc="0C09000F" w:tentative="1">
      <w:start w:val="1"/>
      <w:numFmt w:val="decimal"/>
      <w:lvlText w:val="%4."/>
      <w:lvlJc w:val="left"/>
      <w:pPr>
        <w:ind w:left="2516" w:hanging="360"/>
      </w:pPr>
    </w:lvl>
    <w:lvl w:ilvl="4" w:tplc="0C090019" w:tentative="1">
      <w:start w:val="1"/>
      <w:numFmt w:val="lowerLetter"/>
      <w:lvlText w:val="%5."/>
      <w:lvlJc w:val="left"/>
      <w:pPr>
        <w:ind w:left="3236" w:hanging="360"/>
      </w:pPr>
    </w:lvl>
    <w:lvl w:ilvl="5" w:tplc="0C09001B" w:tentative="1">
      <w:start w:val="1"/>
      <w:numFmt w:val="lowerRoman"/>
      <w:lvlText w:val="%6."/>
      <w:lvlJc w:val="right"/>
      <w:pPr>
        <w:ind w:left="3956" w:hanging="180"/>
      </w:pPr>
    </w:lvl>
    <w:lvl w:ilvl="6" w:tplc="0C09000F" w:tentative="1">
      <w:start w:val="1"/>
      <w:numFmt w:val="decimal"/>
      <w:lvlText w:val="%7."/>
      <w:lvlJc w:val="left"/>
      <w:pPr>
        <w:ind w:left="4676" w:hanging="360"/>
      </w:pPr>
    </w:lvl>
    <w:lvl w:ilvl="7" w:tplc="0C090019" w:tentative="1">
      <w:start w:val="1"/>
      <w:numFmt w:val="lowerLetter"/>
      <w:lvlText w:val="%8."/>
      <w:lvlJc w:val="left"/>
      <w:pPr>
        <w:ind w:left="5396" w:hanging="360"/>
      </w:pPr>
    </w:lvl>
    <w:lvl w:ilvl="8" w:tplc="0C09001B" w:tentative="1">
      <w:start w:val="1"/>
      <w:numFmt w:val="lowerRoman"/>
      <w:lvlText w:val="%9."/>
      <w:lvlJc w:val="right"/>
      <w:pPr>
        <w:ind w:left="6116" w:hanging="180"/>
      </w:pPr>
    </w:lvl>
  </w:abstractNum>
  <w:abstractNum w:abstractNumId="1" w15:restartNumberingAfterBreak="0">
    <w:nsid w:val="016829BF"/>
    <w:multiLevelType w:val="hybridMultilevel"/>
    <w:tmpl w:val="E7F41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FF15A5"/>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789067F"/>
    <w:multiLevelType w:val="hybridMultilevel"/>
    <w:tmpl w:val="DB0E2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A17BA6"/>
    <w:multiLevelType w:val="hybridMultilevel"/>
    <w:tmpl w:val="A05EC222"/>
    <w:lvl w:ilvl="0" w:tplc="0C09000F">
      <w:start w:val="1"/>
      <w:numFmt w:val="decimal"/>
      <w:lvlText w:val="%1."/>
      <w:lvlJc w:val="left"/>
      <w:pPr>
        <w:ind w:left="826" w:hanging="360"/>
      </w:pPr>
    </w:lvl>
    <w:lvl w:ilvl="1" w:tplc="0C090019" w:tentative="1">
      <w:start w:val="1"/>
      <w:numFmt w:val="lowerLetter"/>
      <w:lvlText w:val="%2."/>
      <w:lvlJc w:val="left"/>
      <w:pPr>
        <w:ind w:left="1546" w:hanging="360"/>
      </w:pPr>
    </w:lvl>
    <w:lvl w:ilvl="2" w:tplc="0C09001B" w:tentative="1">
      <w:start w:val="1"/>
      <w:numFmt w:val="lowerRoman"/>
      <w:lvlText w:val="%3."/>
      <w:lvlJc w:val="right"/>
      <w:pPr>
        <w:ind w:left="2266" w:hanging="180"/>
      </w:pPr>
    </w:lvl>
    <w:lvl w:ilvl="3" w:tplc="0C09000F" w:tentative="1">
      <w:start w:val="1"/>
      <w:numFmt w:val="decimal"/>
      <w:lvlText w:val="%4."/>
      <w:lvlJc w:val="left"/>
      <w:pPr>
        <w:ind w:left="2986" w:hanging="360"/>
      </w:pPr>
    </w:lvl>
    <w:lvl w:ilvl="4" w:tplc="0C090019" w:tentative="1">
      <w:start w:val="1"/>
      <w:numFmt w:val="lowerLetter"/>
      <w:lvlText w:val="%5."/>
      <w:lvlJc w:val="left"/>
      <w:pPr>
        <w:ind w:left="3706" w:hanging="360"/>
      </w:pPr>
    </w:lvl>
    <w:lvl w:ilvl="5" w:tplc="0C09001B" w:tentative="1">
      <w:start w:val="1"/>
      <w:numFmt w:val="lowerRoman"/>
      <w:lvlText w:val="%6."/>
      <w:lvlJc w:val="right"/>
      <w:pPr>
        <w:ind w:left="4426" w:hanging="180"/>
      </w:pPr>
    </w:lvl>
    <w:lvl w:ilvl="6" w:tplc="0C09000F" w:tentative="1">
      <w:start w:val="1"/>
      <w:numFmt w:val="decimal"/>
      <w:lvlText w:val="%7."/>
      <w:lvlJc w:val="left"/>
      <w:pPr>
        <w:ind w:left="5146" w:hanging="360"/>
      </w:pPr>
    </w:lvl>
    <w:lvl w:ilvl="7" w:tplc="0C090019" w:tentative="1">
      <w:start w:val="1"/>
      <w:numFmt w:val="lowerLetter"/>
      <w:lvlText w:val="%8."/>
      <w:lvlJc w:val="left"/>
      <w:pPr>
        <w:ind w:left="5866" w:hanging="360"/>
      </w:pPr>
    </w:lvl>
    <w:lvl w:ilvl="8" w:tplc="0C09001B" w:tentative="1">
      <w:start w:val="1"/>
      <w:numFmt w:val="lowerRoman"/>
      <w:lvlText w:val="%9."/>
      <w:lvlJc w:val="right"/>
      <w:pPr>
        <w:ind w:left="6586" w:hanging="180"/>
      </w:pPr>
    </w:lvl>
  </w:abstractNum>
  <w:abstractNum w:abstractNumId="5" w15:restartNumberingAfterBreak="0">
    <w:nsid w:val="27B32950"/>
    <w:multiLevelType w:val="hybridMultilevel"/>
    <w:tmpl w:val="23B8D734"/>
    <w:lvl w:ilvl="0" w:tplc="7DA25154">
      <w:start w:val="1"/>
      <w:numFmt w:val="decimal"/>
      <w:lvlText w:val="%1)"/>
      <w:lvlJc w:val="left"/>
      <w:pPr>
        <w:tabs>
          <w:tab w:val="num" w:pos="360"/>
        </w:tabs>
        <w:ind w:left="360" w:hanging="360"/>
      </w:pPr>
      <w:rPr>
        <w:rFonts w:hint="default"/>
        <w:color w:val="auto"/>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2A703A7A"/>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42FD23F2"/>
    <w:multiLevelType w:val="hybridMultilevel"/>
    <w:tmpl w:val="96E8DE78"/>
    <w:lvl w:ilvl="0" w:tplc="3A2895C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85949C6"/>
    <w:multiLevelType w:val="hybridMultilevel"/>
    <w:tmpl w:val="6E202E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C52E69"/>
    <w:multiLevelType w:val="hybridMultilevel"/>
    <w:tmpl w:val="7AB4D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FF4236"/>
    <w:multiLevelType w:val="hybridMultilevel"/>
    <w:tmpl w:val="8B68BB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F4166E"/>
    <w:multiLevelType w:val="hybridMultilevel"/>
    <w:tmpl w:val="42D67A72"/>
    <w:lvl w:ilvl="0" w:tplc="AC5E245C">
      <w:start w:val="1"/>
      <w:numFmt w:val="bullet"/>
      <w:lvlText w:val=""/>
      <w:lvlJc w:val="left"/>
      <w:pPr>
        <w:tabs>
          <w:tab w:val="num" w:pos="360"/>
        </w:tabs>
        <w:ind w:left="360" w:hanging="360"/>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546FB8"/>
    <w:multiLevelType w:val="hybridMultilevel"/>
    <w:tmpl w:val="FA4E18E2"/>
    <w:lvl w:ilvl="0" w:tplc="E1BCA314">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9B5DA3"/>
    <w:multiLevelType w:val="hybridMultilevel"/>
    <w:tmpl w:val="E0B053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825CE2"/>
    <w:multiLevelType w:val="hybridMultilevel"/>
    <w:tmpl w:val="FBEC4B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AC1CAE"/>
    <w:multiLevelType w:val="hybridMultilevel"/>
    <w:tmpl w:val="CC0C7D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355281"/>
    <w:multiLevelType w:val="hybridMultilevel"/>
    <w:tmpl w:val="4AA04E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3305BE8"/>
    <w:multiLevelType w:val="multilevel"/>
    <w:tmpl w:val="19321B2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2"/>
  </w:num>
  <w:num w:numId="3">
    <w:abstractNumId w:val="8"/>
  </w:num>
  <w:num w:numId="4">
    <w:abstractNumId w:val="2"/>
  </w:num>
  <w:num w:numId="5">
    <w:abstractNumId w:val="6"/>
  </w:num>
  <w:num w:numId="6">
    <w:abstractNumId w:val="16"/>
  </w:num>
  <w:num w:numId="7">
    <w:abstractNumId w:val="17"/>
  </w:num>
  <w:num w:numId="8">
    <w:abstractNumId w:val="9"/>
  </w:num>
  <w:num w:numId="9">
    <w:abstractNumId w:val="15"/>
  </w:num>
  <w:num w:numId="10">
    <w:abstractNumId w:val="3"/>
  </w:num>
  <w:num w:numId="11">
    <w:abstractNumId w:val="13"/>
  </w:num>
  <w:num w:numId="12">
    <w:abstractNumId w:val="10"/>
  </w:num>
  <w:num w:numId="13">
    <w:abstractNumId w:val="4"/>
  </w:num>
  <w:num w:numId="14">
    <w:abstractNumId w:val="5"/>
  </w:num>
  <w:num w:numId="15">
    <w:abstractNumId w:val="7"/>
  </w:num>
  <w:num w:numId="16">
    <w:abstractNumId w:val="0"/>
  </w:num>
  <w:num w:numId="17">
    <w:abstractNumId w:val="1"/>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B7"/>
    <w:rsid w:val="000167C2"/>
    <w:rsid w:val="00026C7A"/>
    <w:rsid w:val="00034F81"/>
    <w:rsid w:val="00036974"/>
    <w:rsid w:val="0005142B"/>
    <w:rsid w:val="000558A0"/>
    <w:rsid w:val="00056D36"/>
    <w:rsid w:val="00074DCD"/>
    <w:rsid w:val="00095678"/>
    <w:rsid w:val="000A6347"/>
    <w:rsid w:val="000C6439"/>
    <w:rsid w:val="000E141C"/>
    <w:rsid w:val="000E2BF8"/>
    <w:rsid w:val="000E649B"/>
    <w:rsid w:val="00106B41"/>
    <w:rsid w:val="00107E7C"/>
    <w:rsid w:val="001176A9"/>
    <w:rsid w:val="001210AF"/>
    <w:rsid w:val="00127557"/>
    <w:rsid w:val="0013550F"/>
    <w:rsid w:val="0015150F"/>
    <w:rsid w:val="0016137B"/>
    <w:rsid w:val="00162D09"/>
    <w:rsid w:val="001709F1"/>
    <w:rsid w:val="0017202F"/>
    <w:rsid w:val="0019058D"/>
    <w:rsid w:val="00194850"/>
    <w:rsid w:val="001A4150"/>
    <w:rsid w:val="001B0EA4"/>
    <w:rsid w:val="001B761E"/>
    <w:rsid w:val="001C5746"/>
    <w:rsid w:val="001D387F"/>
    <w:rsid w:val="001E0370"/>
    <w:rsid w:val="001F0318"/>
    <w:rsid w:val="0020012C"/>
    <w:rsid w:val="002150F8"/>
    <w:rsid w:val="00217E7F"/>
    <w:rsid w:val="00231519"/>
    <w:rsid w:val="002333B9"/>
    <w:rsid w:val="002434AA"/>
    <w:rsid w:val="002633A6"/>
    <w:rsid w:val="002658CC"/>
    <w:rsid w:val="00271E96"/>
    <w:rsid w:val="00275687"/>
    <w:rsid w:val="00285210"/>
    <w:rsid w:val="00291CE0"/>
    <w:rsid w:val="0029326C"/>
    <w:rsid w:val="002A74BC"/>
    <w:rsid w:val="002B020B"/>
    <w:rsid w:val="002B576E"/>
    <w:rsid w:val="002B6A1D"/>
    <w:rsid w:val="002C34D3"/>
    <w:rsid w:val="002C4F7C"/>
    <w:rsid w:val="002D53F3"/>
    <w:rsid w:val="002E3046"/>
    <w:rsid w:val="00300216"/>
    <w:rsid w:val="00307A56"/>
    <w:rsid w:val="003171D9"/>
    <w:rsid w:val="003404F5"/>
    <w:rsid w:val="00340A35"/>
    <w:rsid w:val="0034447C"/>
    <w:rsid w:val="00352690"/>
    <w:rsid w:val="00352BA5"/>
    <w:rsid w:val="00356227"/>
    <w:rsid w:val="00373711"/>
    <w:rsid w:val="003833B0"/>
    <w:rsid w:val="00384FFB"/>
    <w:rsid w:val="003868CA"/>
    <w:rsid w:val="003900D1"/>
    <w:rsid w:val="00390DE6"/>
    <w:rsid w:val="003A1D45"/>
    <w:rsid w:val="003A5F9E"/>
    <w:rsid w:val="003B5A87"/>
    <w:rsid w:val="003C1AE9"/>
    <w:rsid w:val="003C2238"/>
    <w:rsid w:val="003E1991"/>
    <w:rsid w:val="003E57F7"/>
    <w:rsid w:val="003E6C5F"/>
    <w:rsid w:val="003F3B08"/>
    <w:rsid w:val="004034C7"/>
    <w:rsid w:val="004125B5"/>
    <w:rsid w:val="00427739"/>
    <w:rsid w:val="004355A7"/>
    <w:rsid w:val="00441987"/>
    <w:rsid w:val="00454A70"/>
    <w:rsid w:val="00455E9C"/>
    <w:rsid w:val="00462767"/>
    <w:rsid w:val="0047309C"/>
    <w:rsid w:val="00474BC8"/>
    <w:rsid w:val="00476DFE"/>
    <w:rsid w:val="00476F8E"/>
    <w:rsid w:val="00482FC3"/>
    <w:rsid w:val="00487DC7"/>
    <w:rsid w:val="004C2E84"/>
    <w:rsid w:val="004E7062"/>
    <w:rsid w:val="004F47DC"/>
    <w:rsid w:val="004F7209"/>
    <w:rsid w:val="0050293C"/>
    <w:rsid w:val="005047C5"/>
    <w:rsid w:val="00504DDD"/>
    <w:rsid w:val="00515C19"/>
    <w:rsid w:val="00517A39"/>
    <w:rsid w:val="00521EE0"/>
    <w:rsid w:val="005325F5"/>
    <w:rsid w:val="00577F83"/>
    <w:rsid w:val="00587905"/>
    <w:rsid w:val="0059573E"/>
    <w:rsid w:val="005A176F"/>
    <w:rsid w:val="005A2707"/>
    <w:rsid w:val="005A40C0"/>
    <w:rsid w:val="005A6BB6"/>
    <w:rsid w:val="005B6448"/>
    <w:rsid w:val="005C36CB"/>
    <w:rsid w:val="005C7D31"/>
    <w:rsid w:val="005E2CDB"/>
    <w:rsid w:val="005E6C7D"/>
    <w:rsid w:val="005F4165"/>
    <w:rsid w:val="005F41F5"/>
    <w:rsid w:val="00601ED3"/>
    <w:rsid w:val="00612510"/>
    <w:rsid w:val="0061371A"/>
    <w:rsid w:val="00624836"/>
    <w:rsid w:val="006343BE"/>
    <w:rsid w:val="00636BAF"/>
    <w:rsid w:val="00641C92"/>
    <w:rsid w:val="006460B1"/>
    <w:rsid w:val="00665F97"/>
    <w:rsid w:val="0066742F"/>
    <w:rsid w:val="006716AC"/>
    <w:rsid w:val="00692426"/>
    <w:rsid w:val="006A54B8"/>
    <w:rsid w:val="006B3378"/>
    <w:rsid w:val="006C01A0"/>
    <w:rsid w:val="006E05FF"/>
    <w:rsid w:val="006F3CB2"/>
    <w:rsid w:val="006F6160"/>
    <w:rsid w:val="006F6775"/>
    <w:rsid w:val="006F7C6F"/>
    <w:rsid w:val="00700989"/>
    <w:rsid w:val="00711ABD"/>
    <w:rsid w:val="00753C25"/>
    <w:rsid w:val="00755877"/>
    <w:rsid w:val="00762F76"/>
    <w:rsid w:val="00763A16"/>
    <w:rsid w:val="0076734E"/>
    <w:rsid w:val="007718F1"/>
    <w:rsid w:val="007848F8"/>
    <w:rsid w:val="00795B5C"/>
    <w:rsid w:val="00797AC7"/>
    <w:rsid w:val="007A160D"/>
    <w:rsid w:val="007C3A20"/>
    <w:rsid w:val="007E09D4"/>
    <w:rsid w:val="007E2FCF"/>
    <w:rsid w:val="007E787E"/>
    <w:rsid w:val="007E7EE8"/>
    <w:rsid w:val="007F1044"/>
    <w:rsid w:val="007F1599"/>
    <w:rsid w:val="007F70AD"/>
    <w:rsid w:val="007F7EA8"/>
    <w:rsid w:val="008004EE"/>
    <w:rsid w:val="0081769A"/>
    <w:rsid w:val="008225E9"/>
    <w:rsid w:val="00830EE0"/>
    <w:rsid w:val="008353A7"/>
    <w:rsid w:val="00842427"/>
    <w:rsid w:val="00850583"/>
    <w:rsid w:val="00857A2E"/>
    <w:rsid w:val="00874065"/>
    <w:rsid w:val="008763A9"/>
    <w:rsid w:val="0089176E"/>
    <w:rsid w:val="00892FBA"/>
    <w:rsid w:val="008A214C"/>
    <w:rsid w:val="008A540E"/>
    <w:rsid w:val="008A7BD8"/>
    <w:rsid w:val="008D30C7"/>
    <w:rsid w:val="00904EC0"/>
    <w:rsid w:val="00932E12"/>
    <w:rsid w:val="009516C6"/>
    <w:rsid w:val="00957793"/>
    <w:rsid w:val="009671A1"/>
    <w:rsid w:val="00967FD0"/>
    <w:rsid w:val="00992ACE"/>
    <w:rsid w:val="009946E2"/>
    <w:rsid w:val="009B174C"/>
    <w:rsid w:val="009B5B78"/>
    <w:rsid w:val="009E351B"/>
    <w:rsid w:val="009E4F57"/>
    <w:rsid w:val="009F2B71"/>
    <w:rsid w:val="00A11DB7"/>
    <w:rsid w:val="00A26BB8"/>
    <w:rsid w:val="00A2783C"/>
    <w:rsid w:val="00A314FE"/>
    <w:rsid w:val="00A41EF6"/>
    <w:rsid w:val="00A423D3"/>
    <w:rsid w:val="00A71A6E"/>
    <w:rsid w:val="00A931E9"/>
    <w:rsid w:val="00AA4490"/>
    <w:rsid w:val="00AB7881"/>
    <w:rsid w:val="00AC47B9"/>
    <w:rsid w:val="00AC5E8E"/>
    <w:rsid w:val="00AE1DCC"/>
    <w:rsid w:val="00AF2F66"/>
    <w:rsid w:val="00B06D93"/>
    <w:rsid w:val="00B33BAD"/>
    <w:rsid w:val="00B375EC"/>
    <w:rsid w:val="00B721CC"/>
    <w:rsid w:val="00B80F5F"/>
    <w:rsid w:val="00B813D7"/>
    <w:rsid w:val="00B81E4E"/>
    <w:rsid w:val="00BA126D"/>
    <w:rsid w:val="00BA25FC"/>
    <w:rsid w:val="00BA540A"/>
    <w:rsid w:val="00BD4BAD"/>
    <w:rsid w:val="00BD66F7"/>
    <w:rsid w:val="00BF0BE3"/>
    <w:rsid w:val="00BF16A7"/>
    <w:rsid w:val="00BF2B11"/>
    <w:rsid w:val="00C115CD"/>
    <w:rsid w:val="00C1341A"/>
    <w:rsid w:val="00C36477"/>
    <w:rsid w:val="00C57ED8"/>
    <w:rsid w:val="00C70E3D"/>
    <w:rsid w:val="00C73649"/>
    <w:rsid w:val="00C85344"/>
    <w:rsid w:val="00CA5987"/>
    <w:rsid w:val="00CA7EA5"/>
    <w:rsid w:val="00CC14CE"/>
    <w:rsid w:val="00CC2F02"/>
    <w:rsid w:val="00CC6017"/>
    <w:rsid w:val="00CC6B36"/>
    <w:rsid w:val="00CF27FB"/>
    <w:rsid w:val="00D0084F"/>
    <w:rsid w:val="00D21082"/>
    <w:rsid w:val="00D2208E"/>
    <w:rsid w:val="00D2334D"/>
    <w:rsid w:val="00D5653B"/>
    <w:rsid w:val="00D61D29"/>
    <w:rsid w:val="00D667C9"/>
    <w:rsid w:val="00D70DAE"/>
    <w:rsid w:val="00D87A5C"/>
    <w:rsid w:val="00D91519"/>
    <w:rsid w:val="00DA1D81"/>
    <w:rsid w:val="00DA4302"/>
    <w:rsid w:val="00DC1EA9"/>
    <w:rsid w:val="00DD66C2"/>
    <w:rsid w:val="00DE3A27"/>
    <w:rsid w:val="00DF03EE"/>
    <w:rsid w:val="00DF2A84"/>
    <w:rsid w:val="00E02AE7"/>
    <w:rsid w:val="00E03B2C"/>
    <w:rsid w:val="00E0667B"/>
    <w:rsid w:val="00E12E00"/>
    <w:rsid w:val="00E35DC2"/>
    <w:rsid w:val="00E455F7"/>
    <w:rsid w:val="00E62857"/>
    <w:rsid w:val="00E75DD7"/>
    <w:rsid w:val="00EA1424"/>
    <w:rsid w:val="00EA6184"/>
    <w:rsid w:val="00ED2FF9"/>
    <w:rsid w:val="00ED3A5E"/>
    <w:rsid w:val="00EE361F"/>
    <w:rsid w:val="00EF0B1E"/>
    <w:rsid w:val="00F224E6"/>
    <w:rsid w:val="00F30A80"/>
    <w:rsid w:val="00F30E74"/>
    <w:rsid w:val="00F31B4D"/>
    <w:rsid w:val="00F32D92"/>
    <w:rsid w:val="00F44E29"/>
    <w:rsid w:val="00F456D2"/>
    <w:rsid w:val="00F609A2"/>
    <w:rsid w:val="00F64D09"/>
    <w:rsid w:val="00F65828"/>
    <w:rsid w:val="00F7216B"/>
    <w:rsid w:val="00F85F4A"/>
    <w:rsid w:val="00F87F76"/>
    <w:rsid w:val="00F9586A"/>
    <w:rsid w:val="00FC604E"/>
    <w:rsid w:val="00FC6FD7"/>
    <w:rsid w:val="00FD36AC"/>
    <w:rsid w:val="00FF359F"/>
    <w:rsid w:val="00FF4412"/>
    <w:rsid w:val="00FF7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1EAA76"/>
  <w15:docId w15:val="{980C8065-B868-4A6C-81D8-C636E9D7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ABD"/>
    <w:rPr>
      <w:sz w:val="24"/>
      <w:szCs w:val="24"/>
    </w:rPr>
  </w:style>
  <w:style w:type="paragraph" w:styleId="Heading1">
    <w:name w:val="heading 1"/>
    <w:basedOn w:val="Normal"/>
    <w:next w:val="Normal"/>
    <w:qFormat/>
    <w:rsid w:val="00711ABD"/>
    <w:pPr>
      <w:keepNext/>
      <w:outlineLvl w:val="0"/>
    </w:pPr>
    <w:rPr>
      <w:rFonts w:ascii="Arial" w:hAnsi="Arial"/>
      <w:b/>
      <w:sz w:val="28"/>
    </w:rPr>
  </w:style>
  <w:style w:type="paragraph" w:styleId="Heading2">
    <w:name w:val="heading 2"/>
    <w:basedOn w:val="Normal"/>
    <w:next w:val="Normal"/>
    <w:qFormat/>
    <w:rsid w:val="00711ABD"/>
    <w:pPr>
      <w:keepNext/>
      <w:outlineLvl w:val="1"/>
    </w:pPr>
    <w:rPr>
      <w:b/>
      <w:sz w:val="20"/>
    </w:rPr>
  </w:style>
  <w:style w:type="paragraph" w:styleId="Heading3">
    <w:name w:val="heading 3"/>
    <w:basedOn w:val="Normal"/>
    <w:next w:val="Normal"/>
    <w:link w:val="Heading3Char"/>
    <w:uiPriority w:val="9"/>
    <w:semiHidden/>
    <w:unhideWhenUsed/>
    <w:qFormat/>
    <w:rsid w:val="00FF7D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6A54B8"/>
    <w:pPr>
      <w:widowControl w:val="0"/>
      <w:tabs>
        <w:tab w:val="left" w:pos="720"/>
      </w:tabs>
      <w:spacing w:line="280" w:lineRule="atLeast"/>
    </w:pPr>
    <w:rPr>
      <w:snapToGrid w:val="0"/>
      <w:szCs w:val="20"/>
      <w:lang w:eastAsia="en-US"/>
    </w:rPr>
  </w:style>
  <w:style w:type="paragraph" w:styleId="BodyText">
    <w:name w:val="Body Text"/>
    <w:basedOn w:val="Normal"/>
    <w:rsid w:val="00711ABD"/>
    <w:rPr>
      <w:i/>
      <w:iCs/>
      <w:sz w:val="22"/>
      <w:lang w:eastAsia="en-US"/>
    </w:rPr>
  </w:style>
  <w:style w:type="paragraph" w:styleId="BalloonText">
    <w:name w:val="Balloon Text"/>
    <w:basedOn w:val="Normal"/>
    <w:semiHidden/>
    <w:rsid w:val="00711ABD"/>
    <w:rPr>
      <w:rFonts w:ascii="Tahoma" w:hAnsi="Tahoma" w:cs="Tahoma"/>
      <w:sz w:val="16"/>
      <w:szCs w:val="16"/>
    </w:rPr>
  </w:style>
  <w:style w:type="paragraph" w:customStyle="1" w:styleId="Subject">
    <w:name w:val="Subject"/>
    <w:basedOn w:val="Normal"/>
    <w:rsid w:val="00711ABD"/>
    <w:pPr>
      <w:tabs>
        <w:tab w:val="left" w:pos="1134"/>
        <w:tab w:val="left" w:pos="5387"/>
        <w:tab w:val="left" w:pos="6804"/>
        <w:tab w:val="right" w:pos="9072"/>
      </w:tabs>
    </w:pPr>
    <w:rPr>
      <w:rFonts w:ascii="Helv" w:hAnsi="Helv"/>
      <w:szCs w:val="20"/>
    </w:rPr>
  </w:style>
  <w:style w:type="paragraph" w:customStyle="1" w:styleId="t7">
    <w:name w:val="t7"/>
    <w:basedOn w:val="Normal"/>
    <w:rsid w:val="001210AF"/>
    <w:pPr>
      <w:widowControl w:val="0"/>
      <w:spacing w:line="280" w:lineRule="atLeast"/>
    </w:pPr>
    <w:rPr>
      <w:snapToGrid w:val="0"/>
      <w:szCs w:val="20"/>
      <w:lang w:eastAsia="en-US"/>
    </w:rPr>
  </w:style>
  <w:style w:type="paragraph" w:styleId="Header">
    <w:name w:val="header"/>
    <w:basedOn w:val="Normal"/>
    <w:link w:val="HeaderChar"/>
    <w:uiPriority w:val="99"/>
    <w:unhideWhenUsed/>
    <w:rsid w:val="00D2334D"/>
    <w:pPr>
      <w:tabs>
        <w:tab w:val="center" w:pos="4513"/>
        <w:tab w:val="right" w:pos="9026"/>
      </w:tabs>
    </w:pPr>
  </w:style>
  <w:style w:type="character" w:customStyle="1" w:styleId="HeaderChar">
    <w:name w:val="Header Char"/>
    <w:basedOn w:val="DefaultParagraphFont"/>
    <w:link w:val="Header"/>
    <w:uiPriority w:val="99"/>
    <w:rsid w:val="00D2334D"/>
    <w:rPr>
      <w:sz w:val="24"/>
      <w:szCs w:val="24"/>
    </w:rPr>
  </w:style>
  <w:style w:type="paragraph" w:styleId="Footer">
    <w:name w:val="footer"/>
    <w:basedOn w:val="Normal"/>
    <w:link w:val="FooterChar"/>
    <w:uiPriority w:val="99"/>
    <w:unhideWhenUsed/>
    <w:rsid w:val="00D2334D"/>
    <w:pPr>
      <w:tabs>
        <w:tab w:val="center" w:pos="4513"/>
        <w:tab w:val="right" w:pos="9026"/>
      </w:tabs>
    </w:pPr>
  </w:style>
  <w:style w:type="character" w:customStyle="1" w:styleId="FooterChar">
    <w:name w:val="Footer Char"/>
    <w:basedOn w:val="DefaultParagraphFont"/>
    <w:link w:val="Footer"/>
    <w:uiPriority w:val="99"/>
    <w:rsid w:val="00D2334D"/>
    <w:rPr>
      <w:sz w:val="24"/>
      <w:szCs w:val="24"/>
    </w:rPr>
  </w:style>
  <w:style w:type="paragraph" w:styleId="ListParagraph">
    <w:name w:val="List Paragraph"/>
    <w:basedOn w:val="Normal"/>
    <w:uiPriority w:val="34"/>
    <w:qFormat/>
    <w:rsid w:val="00A423D3"/>
    <w:pPr>
      <w:ind w:left="720"/>
    </w:pPr>
    <w:rPr>
      <w:rFonts w:ascii="Tahoma" w:hAnsi="Tahoma"/>
      <w:sz w:val="20"/>
      <w:szCs w:val="20"/>
    </w:rPr>
  </w:style>
  <w:style w:type="paragraph" w:styleId="NormalWeb">
    <w:name w:val="Normal (Web)"/>
    <w:basedOn w:val="Normal"/>
    <w:uiPriority w:val="99"/>
    <w:unhideWhenUsed/>
    <w:rsid w:val="002B6A1D"/>
    <w:pPr>
      <w:spacing w:before="100" w:beforeAutospacing="1" w:after="100" w:afterAutospacing="1"/>
    </w:pPr>
  </w:style>
  <w:style w:type="character" w:customStyle="1" w:styleId="Heading3Char">
    <w:name w:val="Heading 3 Char"/>
    <w:basedOn w:val="DefaultParagraphFont"/>
    <w:link w:val="Heading3"/>
    <w:uiPriority w:val="9"/>
    <w:semiHidden/>
    <w:rsid w:val="00FF7D3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nhideWhenUsed/>
    <w:rsid w:val="008353A7"/>
    <w:rPr>
      <w:color w:val="0000FF"/>
      <w:u w:val="single"/>
    </w:rPr>
  </w:style>
  <w:style w:type="paragraph" w:styleId="BodyTextIndent">
    <w:name w:val="Body Text Indent"/>
    <w:basedOn w:val="Normal"/>
    <w:link w:val="BodyTextIndentChar"/>
    <w:uiPriority w:val="99"/>
    <w:semiHidden/>
    <w:unhideWhenUsed/>
    <w:rsid w:val="004F7209"/>
    <w:pPr>
      <w:spacing w:after="120"/>
      <w:ind w:left="283"/>
    </w:pPr>
  </w:style>
  <w:style w:type="character" w:customStyle="1" w:styleId="BodyTextIndentChar">
    <w:name w:val="Body Text Indent Char"/>
    <w:basedOn w:val="DefaultParagraphFont"/>
    <w:link w:val="BodyTextIndent"/>
    <w:uiPriority w:val="99"/>
    <w:semiHidden/>
    <w:rsid w:val="004F7209"/>
    <w:rPr>
      <w:sz w:val="24"/>
      <w:szCs w:val="24"/>
    </w:rPr>
  </w:style>
  <w:style w:type="paragraph" w:customStyle="1" w:styleId="Body">
    <w:name w:val="Body"/>
    <w:rsid w:val="00AE1DCC"/>
    <w:pPr>
      <w:pBdr>
        <w:top w:val="nil"/>
        <w:left w:val="nil"/>
        <w:bottom w:val="nil"/>
        <w:right w:val="nil"/>
        <w:between w:val="nil"/>
        <w:bar w:val="nil"/>
      </w:pBdr>
      <w:jc w:val="both"/>
    </w:pPr>
    <w:rPr>
      <w:rFonts w:eastAsia="Arial Unicode MS" w:cs="Arial Unicode MS"/>
      <w:color w:val="000000"/>
      <w:u w:color="000000"/>
      <w:bdr w:val="nil"/>
      <w:lang w:val="en-US"/>
    </w:rPr>
  </w:style>
  <w:style w:type="paragraph" w:styleId="BodyText2">
    <w:name w:val="Body Text 2"/>
    <w:basedOn w:val="Normal"/>
    <w:link w:val="BodyText2Char"/>
    <w:uiPriority w:val="99"/>
    <w:unhideWhenUsed/>
    <w:rsid w:val="005325F5"/>
    <w:pPr>
      <w:spacing w:after="120" w:line="480" w:lineRule="auto"/>
    </w:pPr>
  </w:style>
  <w:style w:type="character" w:customStyle="1" w:styleId="BodyText2Char">
    <w:name w:val="Body Text 2 Char"/>
    <w:basedOn w:val="DefaultParagraphFont"/>
    <w:link w:val="BodyText2"/>
    <w:uiPriority w:val="99"/>
    <w:rsid w:val="005325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gov.au/oc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t.gov.au/oc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451A8694AE74C9BCA8463BF66C4FC" ma:contentTypeVersion="8" ma:contentTypeDescription="Create a new document." ma:contentTypeScope="" ma:versionID="0a255eed387670d7a2510031753fa610">
  <xsd:schema xmlns:xsd="http://www.w3.org/2001/XMLSchema" xmlns:xs="http://www.w3.org/2001/XMLSchema" xmlns:p="http://schemas.microsoft.com/office/2006/metadata/properties" xmlns:ns3="98891895-c32d-45be-a3b1-040fa9125afd" targetNamespace="http://schemas.microsoft.com/office/2006/metadata/properties" ma:root="true" ma:fieldsID="5dd30ff4ca777838a650c27f45644559" ns3:_="">
    <xsd:import namespace="98891895-c32d-45be-a3b1-040fa9125a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91895-c32d-45be-a3b1-040fa9125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5F869-F1D6-40CB-9AF4-C76720B90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91895-c32d-45be-a3b1-040fa9125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E5CA4-918B-41CE-A913-49866090CC66}">
  <ds:schemaRefs>
    <ds:schemaRef ds:uri="http://schemas.microsoft.com/sharepoint/v3/contenttype/forms"/>
  </ds:schemaRefs>
</ds:datastoreItem>
</file>

<file path=customXml/itemProps3.xml><?xml version="1.0" encoding="utf-8"?>
<ds:datastoreItem xmlns:ds="http://schemas.openxmlformats.org/officeDocument/2006/customXml" ds:itemID="{DDA1BD67-9C9F-4FCE-957D-EEBCF37FB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Hewlett-Packard</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Linda KILWORTH</dc:creator>
  <cp:lastModifiedBy>Karen Wyber</cp:lastModifiedBy>
  <cp:revision>2</cp:revision>
  <cp:lastPrinted>2020-05-14T01:16:00Z</cp:lastPrinted>
  <dcterms:created xsi:type="dcterms:W3CDTF">2021-01-11T22:45:00Z</dcterms:created>
  <dcterms:modified xsi:type="dcterms:W3CDTF">2021-01-11T22:45:00Z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0x010100C33451A8694AE74C9BCA8463BF66C4FC</vt:lpwstr>
  </property>
</Properties>
</file>